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E4" w:rsidRDefault="007710E4" w:rsidP="00A13AF8">
      <w:pPr>
        <w:pStyle w:val="a5"/>
        <w:jc w:val="center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9251950" cy="12949748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949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AF8" w:rsidRDefault="00A13AF8" w:rsidP="00A13AF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D14">
        <w:rPr>
          <w:rFonts w:ascii="Times New Roman" w:hAnsi="Times New Roman" w:cs="Times New Roman"/>
          <w:b/>
          <w:sz w:val="24"/>
          <w:szCs w:val="24"/>
        </w:rPr>
        <w:lastRenderedPageBreak/>
        <w:t>Де</w:t>
      </w:r>
      <w:r>
        <w:rPr>
          <w:rFonts w:ascii="Times New Roman" w:hAnsi="Times New Roman" w:cs="Times New Roman"/>
          <w:b/>
          <w:sz w:val="24"/>
          <w:szCs w:val="24"/>
        </w:rPr>
        <w:t>ятельность школы по направлению</w:t>
      </w:r>
      <w:r w:rsidRPr="00116D14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301360">
        <w:rPr>
          <w:rFonts w:ascii="Times New Roman" w:hAnsi="Times New Roman" w:cs="Times New Roman"/>
          <w:b/>
          <w:sz w:val="24"/>
          <w:szCs w:val="24"/>
        </w:rPr>
        <w:t>овышени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3013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1360">
        <w:rPr>
          <w:rFonts w:ascii="Times New Roman" w:hAnsi="Times New Roman" w:cs="Times New Roman"/>
          <w:b/>
          <w:sz w:val="24"/>
          <w:szCs w:val="24"/>
        </w:rPr>
        <w:t>качества преодоления языковых и культурных барьеров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13AF8" w:rsidRDefault="00A13AF8" w:rsidP="00A13AF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13AF8" w:rsidRPr="00301360" w:rsidRDefault="00A13AF8" w:rsidP="00A13AF8">
      <w:pPr>
        <w:shd w:val="clear" w:color="auto" w:fill="FFFFFF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116D1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16D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1360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разработк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а</w:t>
      </w:r>
      <w:r w:rsidRPr="00301360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комплекса творческих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 </w:t>
      </w:r>
      <w:r w:rsidRPr="00301360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заданий, направленного на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  <w:r w:rsidRPr="00301360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преодоление языкового барьера и</w:t>
      </w:r>
    </w:p>
    <w:p w:rsidR="00A13AF8" w:rsidRPr="00A13AF8" w:rsidRDefault="00A13AF8" w:rsidP="00A13AF8">
      <w:pPr>
        <w:shd w:val="clear" w:color="auto" w:fill="FFFFFF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  <w:r w:rsidRPr="00301360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формирование навыка устной речи на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русском </w:t>
      </w:r>
      <w:r w:rsidRPr="00301360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языке у учащихся</w:t>
      </w:r>
    </w:p>
    <w:p w:rsidR="00A13AF8" w:rsidRPr="00116D14" w:rsidRDefault="00A13AF8" w:rsidP="00A13AF8">
      <w:pPr>
        <w:pStyle w:val="2"/>
        <w:ind w:firstLine="284"/>
        <w:jc w:val="both"/>
        <w:rPr>
          <w:sz w:val="24"/>
        </w:rPr>
      </w:pPr>
      <w:r w:rsidRPr="00116D14">
        <w:rPr>
          <w:sz w:val="24"/>
        </w:rPr>
        <w:t>Задачи:</w:t>
      </w:r>
    </w:p>
    <w:p w:rsidR="00A13AF8" w:rsidRPr="00A23E80" w:rsidRDefault="00A13AF8" w:rsidP="00A23E80">
      <w:pPr>
        <w:pStyle w:val="a4"/>
        <w:numPr>
          <w:ilvl w:val="0"/>
          <w:numId w:val="1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013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целью, объектом, предметом в ходе исследования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  </w:t>
      </w:r>
      <w:r w:rsidRPr="000979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решались следующие задачи:</w:t>
      </w:r>
    </w:p>
    <w:p w:rsidR="00A13AF8" w:rsidRPr="00097947" w:rsidRDefault="00A13AF8" w:rsidP="00A13AF8">
      <w:pPr>
        <w:pStyle w:val="a4"/>
        <w:numPr>
          <w:ilvl w:val="0"/>
          <w:numId w:val="1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013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Проанализировать имеющуюся методическую литературу по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 </w:t>
      </w:r>
      <w:r w:rsidRPr="000979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проблеме преодоления языкового барьера и развития навыка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 </w:t>
      </w:r>
      <w:r w:rsidRPr="000979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говорения;</w:t>
      </w:r>
    </w:p>
    <w:p w:rsidR="00A13AF8" w:rsidRPr="00097947" w:rsidRDefault="00A13AF8" w:rsidP="00A13AF8">
      <w:pPr>
        <w:pStyle w:val="a4"/>
        <w:numPr>
          <w:ilvl w:val="0"/>
          <w:numId w:val="1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013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Определить научные основы и методы процесса обучения устной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</w:t>
      </w:r>
      <w:r w:rsidRPr="000979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речи, а также проанализировать различные тренировочные</w:t>
      </w:r>
    </w:p>
    <w:p w:rsidR="00A13AF8" w:rsidRPr="000C0B1F" w:rsidRDefault="00A13AF8" w:rsidP="00A13AF8">
      <w:pPr>
        <w:pStyle w:val="a4"/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013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упражнения, направленные на развитие навыка устной речи;</w:t>
      </w:r>
    </w:p>
    <w:p w:rsidR="00A13AF8" w:rsidRPr="00097947" w:rsidRDefault="00A13AF8" w:rsidP="00A13AF8">
      <w:pPr>
        <w:pStyle w:val="a4"/>
        <w:numPr>
          <w:ilvl w:val="0"/>
          <w:numId w:val="1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013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Организовать и провести опытно-экспериментальную работу по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 </w:t>
      </w:r>
      <w:r w:rsidRPr="000979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апробации проектной деятельности, с целью проверки ее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</w:t>
      </w:r>
      <w:r w:rsidRPr="000979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эффективности;</w:t>
      </w:r>
    </w:p>
    <w:p w:rsidR="00A13AF8" w:rsidRPr="00097947" w:rsidRDefault="00A13AF8" w:rsidP="00A13AF8">
      <w:pPr>
        <w:pStyle w:val="a4"/>
        <w:numPr>
          <w:ilvl w:val="0"/>
          <w:numId w:val="1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013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Описать качественные и количественные результаты опытн</w:t>
      </w:r>
      <w:proofErr w:type="gramStart"/>
      <w:r w:rsidRPr="003013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</w:t>
      </w:r>
      <w:proofErr w:type="gramEnd"/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</w:t>
      </w:r>
      <w:r w:rsidRPr="000979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экспериментальной работы при обучении говорению на уроках</w:t>
      </w:r>
    </w:p>
    <w:p w:rsidR="00A13AF8" w:rsidRPr="00E07081" w:rsidRDefault="00A13AF8" w:rsidP="00A13AF8">
      <w:pPr>
        <w:pStyle w:val="a4"/>
        <w:shd w:val="clear" w:color="auto" w:fill="FFFFFF"/>
        <w:rPr>
          <w:rFonts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рус</w:t>
      </w:r>
      <w:r w:rsidRPr="003013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013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языка.</w:t>
      </w:r>
    </w:p>
    <w:p w:rsidR="00A13AF8" w:rsidRPr="00116D14" w:rsidRDefault="00A13AF8" w:rsidP="00A13AF8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22" w:type="dxa"/>
        <w:tblLayout w:type="fixed"/>
        <w:tblLook w:val="04A0"/>
      </w:tblPr>
      <w:tblGrid>
        <w:gridCol w:w="710"/>
        <w:gridCol w:w="1559"/>
        <w:gridCol w:w="1420"/>
        <w:gridCol w:w="4533"/>
        <w:gridCol w:w="1276"/>
        <w:gridCol w:w="3826"/>
        <w:gridCol w:w="1998"/>
      </w:tblGrid>
      <w:tr w:rsidR="00A23E80" w:rsidRPr="00116D14" w:rsidTr="00E32333">
        <w:trPr>
          <w:trHeight w:val="385"/>
        </w:trPr>
        <w:tc>
          <w:tcPr>
            <w:tcW w:w="710" w:type="dxa"/>
            <w:tcBorders>
              <w:bottom w:val="single" w:sz="4" w:space="0" w:color="auto"/>
            </w:tcBorders>
          </w:tcPr>
          <w:p w:rsidR="00A23E80" w:rsidRPr="00116D14" w:rsidRDefault="00A23E80" w:rsidP="00E32333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3E80" w:rsidRPr="00116D14" w:rsidRDefault="00A23E80" w:rsidP="007C4E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Факторы риска 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A23E80" w:rsidRPr="00116D14" w:rsidRDefault="00A23E80" w:rsidP="007C4E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фактора 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A23E80" w:rsidRPr="00116D14" w:rsidRDefault="00A23E80" w:rsidP="007C4E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действий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23E80" w:rsidRPr="00116D14" w:rsidRDefault="00A23E80" w:rsidP="007C4E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A23E80" w:rsidRPr="00116D14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реализации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A23E80" w:rsidRPr="00116D14" w:rsidRDefault="00A23E80" w:rsidP="007C4E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23E80" w:rsidRPr="00116D14" w:rsidTr="00E32333">
        <w:trPr>
          <w:trHeight w:val="385"/>
        </w:trPr>
        <w:tc>
          <w:tcPr>
            <w:tcW w:w="15322" w:type="dxa"/>
            <w:gridSpan w:val="7"/>
            <w:tcBorders>
              <w:bottom w:val="single" w:sz="4" w:space="0" w:color="auto"/>
            </w:tcBorders>
          </w:tcPr>
          <w:p w:rsidR="00A23E80" w:rsidRDefault="00A23E80" w:rsidP="00E32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A23E80" w:rsidRPr="00116D14" w:rsidTr="00E32333">
        <w:trPr>
          <w:trHeight w:val="1038"/>
        </w:trPr>
        <w:tc>
          <w:tcPr>
            <w:tcW w:w="710" w:type="dxa"/>
            <w:tcBorders>
              <w:top w:val="single" w:sz="4" w:space="0" w:color="auto"/>
            </w:tcBorders>
          </w:tcPr>
          <w:p w:rsidR="00A23E80" w:rsidRDefault="00A23E80" w:rsidP="00E32333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E80" w:rsidRPr="008316A1" w:rsidRDefault="00A23E80" w:rsidP="00E32333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23E80" w:rsidRPr="00116D14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Низкое качество преодоления языковых и культурных барьеров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A23E80" w:rsidRPr="00116D14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Проведение тренингов по основам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межличностного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общения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 xml:space="preserve">  </w:t>
            </w: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 xml:space="preserve"> обществе</w:t>
            </w:r>
          </w:p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В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течение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всего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периода</w:t>
            </w:r>
          </w:p>
          <w:p w:rsidR="00A23E80" w:rsidRPr="00116D14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Снятие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психологических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проблем</w:t>
            </w:r>
          </w:p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A23E80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5"/>
                <w:szCs w:val="25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л рук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Педагог-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психолог ОО</w:t>
            </w:r>
          </w:p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E80" w:rsidRPr="00116D14" w:rsidTr="00A13AF8">
        <w:trPr>
          <w:trHeight w:val="1565"/>
        </w:trPr>
        <w:tc>
          <w:tcPr>
            <w:tcW w:w="710" w:type="dxa"/>
            <w:tcBorders>
              <w:top w:val="single" w:sz="4" w:space="0" w:color="auto"/>
            </w:tcBorders>
          </w:tcPr>
          <w:p w:rsidR="00A23E80" w:rsidRDefault="00A23E80" w:rsidP="00E32333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23E80" w:rsidRPr="00116D14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A23E80" w:rsidRPr="00116D14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 xml:space="preserve">Организация курсов по </w:t>
            </w:r>
            <w:proofErr w:type="gramStart"/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интенсивному</w:t>
            </w:r>
            <w:proofErr w:type="gramEnd"/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обучению русскому языку детей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совместно с родителями</w:t>
            </w:r>
          </w:p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По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необходимости</w:t>
            </w:r>
          </w:p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Включение</w:t>
            </w:r>
            <w:r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 xml:space="preserve">  д</w:t>
            </w: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етей</w:t>
            </w:r>
            <w:r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 xml:space="preserve">  </w:t>
            </w: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в</w:t>
            </w:r>
            <w:r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 xml:space="preserve">    </w:t>
            </w:r>
            <w:proofErr w:type="gramStart"/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активную</w:t>
            </w:r>
            <w:proofErr w:type="gramEnd"/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социально-значимую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деятельность,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 xml:space="preserve">формирование </w:t>
            </w:r>
            <w:proofErr w:type="gramStart"/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толерантной</w:t>
            </w:r>
            <w:proofErr w:type="gramEnd"/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среды</w:t>
            </w:r>
          </w:p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A23E80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5"/>
                <w:szCs w:val="25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л рук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Педагог-</w:t>
            </w:r>
          </w:p>
          <w:p w:rsidR="00A23E80" w:rsidRPr="000C0B1F" w:rsidRDefault="00A23E80" w:rsidP="00E3233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C0B1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психолог ОО</w:t>
            </w:r>
          </w:p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E80" w:rsidRPr="00116D14" w:rsidTr="00E32333">
        <w:trPr>
          <w:trHeight w:val="239"/>
        </w:trPr>
        <w:tc>
          <w:tcPr>
            <w:tcW w:w="710" w:type="dxa"/>
            <w:tcBorders>
              <w:top w:val="single" w:sz="4" w:space="0" w:color="auto"/>
            </w:tcBorders>
          </w:tcPr>
          <w:p w:rsidR="00A23E80" w:rsidRDefault="00A23E80" w:rsidP="00E32333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23E80" w:rsidRPr="00116D14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A23E80" w:rsidRPr="00116D14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A23E80" w:rsidRDefault="00A23E80" w:rsidP="00E323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921" w:rsidRDefault="003B6921"/>
    <w:sectPr w:rsidR="003B6921" w:rsidSect="00A13AF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9051D"/>
    <w:multiLevelType w:val="hybridMultilevel"/>
    <w:tmpl w:val="ABEC1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3AF8"/>
    <w:rsid w:val="0013391B"/>
    <w:rsid w:val="003B6921"/>
    <w:rsid w:val="006A6FA9"/>
    <w:rsid w:val="007710E4"/>
    <w:rsid w:val="00A13AF8"/>
    <w:rsid w:val="00A23E80"/>
    <w:rsid w:val="00E36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3AF8"/>
    <w:pPr>
      <w:ind w:left="720"/>
      <w:contextualSpacing/>
    </w:pPr>
  </w:style>
  <w:style w:type="paragraph" w:styleId="a5">
    <w:name w:val="No Spacing"/>
    <w:uiPriority w:val="1"/>
    <w:qFormat/>
    <w:rsid w:val="00A13AF8"/>
    <w:pPr>
      <w:spacing w:after="0" w:line="240" w:lineRule="auto"/>
    </w:pPr>
  </w:style>
  <w:style w:type="paragraph" w:styleId="2">
    <w:name w:val="Body Text 2"/>
    <w:basedOn w:val="a"/>
    <w:link w:val="20"/>
    <w:rsid w:val="00A13AF8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Основной текст 2 Знак"/>
    <w:basedOn w:val="a0"/>
    <w:link w:val="2"/>
    <w:rsid w:val="00A13AF8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7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Al</cp:lastModifiedBy>
  <cp:revision>2</cp:revision>
  <dcterms:created xsi:type="dcterms:W3CDTF">2021-06-20T14:37:00Z</dcterms:created>
  <dcterms:modified xsi:type="dcterms:W3CDTF">2021-06-20T14:37:00Z</dcterms:modified>
</cp:coreProperties>
</file>