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F2062" w:rsidRPr="00EA68A9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bookmarkStart w:id="0" w:name="_GoBack"/>
      <w:bookmarkEnd w:id="0"/>
    </w:p>
    <w:p w:rsidR="005A1BED" w:rsidRDefault="005A1BED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5A1BED" w:rsidRPr="00C3163D" w:rsidRDefault="005A1BED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</w:p>
    <w:p w:rsidR="005A1BED" w:rsidRPr="00C3163D" w:rsidRDefault="005A1BED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</w:p>
    <w:p w:rsidR="00EF2062" w:rsidRPr="00C3163D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«РАССМОТРЕНО»                                             «У Т В Е </w:t>
      </w:r>
      <w:proofErr w:type="gramStart"/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>Р</w:t>
      </w:r>
      <w:proofErr w:type="gramEnd"/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 Ж Д А Ю»                                                                                   </w:t>
      </w:r>
    </w:p>
    <w:p w:rsidR="00EF2062" w:rsidRPr="00C3163D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на педагогическом совете                                                                                        </w:t>
      </w:r>
    </w:p>
    <w:p w:rsidR="00EF2062" w:rsidRPr="00C3163D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>Протокол №_</w:t>
      </w:r>
      <w:r w:rsidR="009653FB" w:rsidRPr="009653FB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2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_                     </w:t>
      </w:r>
      <w:r w:rsidR="009653FB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              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Директор  </w:t>
      </w:r>
      <w:r w:rsidR="002B387F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школы: 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            К. Арабханова                                                       </w:t>
      </w:r>
    </w:p>
    <w:p w:rsidR="00EF2062" w:rsidRPr="00C3163D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>от «</w:t>
      </w:r>
      <w:r w:rsidR="00D51FD4" w:rsidRPr="00C3163D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_</w:t>
      </w:r>
      <w:r w:rsidR="009653FB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1</w:t>
      </w:r>
      <w:r w:rsidR="00D51FD4" w:rsidRPr="00C3163D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1_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»_ </w:t>
      </w:r>
      <w:r w:rsidR="009653FB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 xml:space="preserve">сентября </w:t>
      </w:r>
      <w:r w:rsidRPr="00C3163D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201</w:t>
      </w:r>
      <w:r w:rsidR="00830D72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7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>г.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ab/>
      </w:r>
    </w:p>
    <w:p w:rsidR="00EF2062" w:rsidRPr="00C3163D" w:rsidRDefault="00EF2062" w:rsidP="00EF2062">
      <w:pPr>
        <w:shd w:val="clear" w:color="auto" w:fill="F3F3F3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7030A0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        «_</w:t>
      </w:r>
      <w:r w:rsidR="009653FB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2</w:t>
      </w:r>
      <w:r w:rsidR="00D51FD4" w:rsidRPr="00C3163D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1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_»__ </w:t>
      </w:r>
      <w:r w:rsidR="009653FB" w:rsidRPr="009653FB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 xml:space="preserve">сентября </w:t>
      </w:r>
      <w:r w:rsidRPr="00C3163D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201</w:t>
      </w:r>
      <w:r w:rsidR="00830D72">
        <w:rPr>
          <w:rFonts w:ascii="Verdana" w:eastAsia="Times New Roman" w:hAnsi="Verdana" w:cs="Times New Roman"/>
          <w:b/>
          <w:bCs/>
          <w:color w:val="7030A0"/>
          <w:u w:val="single"/>
          <w:lang w:eastAsia="ru-RU"/>
        </w:rPr>
        <w:t>7</w:t>
      </w:r>
      <w:r w:rsidRPr="00C3163D">
        <w:rPr>
          <w:rFonts w:ascii="Verdana" w:eastAsia="Times New Roman" w:hAnsi="Verdana" w:cs="Times New Roman"/>
          <w:b/>
          <w:bCs/>
          <w:color w:val="7030A0"/>
          <w:lang w:eastAsia="ru-RU"/>
        </w:rPr>
        <w:t xml:space="preserve">  г. </w:t>
      </w:r>
    </w:p>
    <w:p w:rsidR="00EF2062" w:rsidRPr="00C3163D" w:rsidRDefault="00EF2062" w:rsidP="00EF2062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</w:p>
    <w:p w:rsidR="00EF2062" w:rsidRPr="00C3163D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7030A0"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5A1BED" w:rsidRDefault="0086763C" w:rsidP="00C2066C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76.5pt" fillcolor="#0070c0" strokecolor="#002060">
            <v:shadow color="#868686"/>
            <v:textpath style="font-family:&quot;Arial Black&quot;;v-text-kern:t" trim="t" fitpath="t" string="Образовательная программа"/>
          </v:shape>
        </w:pict>
      </w:r>
      <w:r w:rsidR="002C7B9A" w:rsidRPr="00A437BD">
        <w:rPr>
          <w:rFonts w:ascii="Verdana" w:eastAsia="Times New Roman" w:hAnsi="Verdana" w:cs="Times New Roman"/>
          <w:sz w:val="36"/>
          <w:szCs w:val="36"/>
          <w:lang w:eastAsia="ru-RU"/>
        </w:rPr>
        <w:br/>
      </w:r>
    </w:p>
    <w:p w:rsidR="005A1BED" w:rsidRDefault="005A1BED" w:rsidP="00C2066C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2C7B9A" w:rsidRPr="00A437BD" w:rsidRDefault="002C7B9A" w:rsidP="00C2066C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A437BD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r w:rsidR="00055B8F" w:rsidRPr="00A437BD">
        <w:rPr>
          <w:rFonts w:ascii="Verdana" w:eastAsia="Times New Roman" w:hAnsi="Verdana" w:cs="Times New Roman"/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7" o:title=""/>
          </v:shape>
          <w:control r:id="rId8" w:name="DefaultOcxName" w:shapeid="_x0000_i1033"/>
        </w:object>
      </w:r>
      <w:r w:rsidR="00055B8F" w:rsidRPr="00A437BD">
        <w:rPr>
          <w:rFonts w:ascii="Verdana" w:eastAsia="Times New Roman" w:hAnsi="Verdana" w:cs="Times New Roman"/>
          <w:sz w:val="36"/>
          <w:szCs w:val="36"/>
        </w:rPr>
        <w:object w:dxaOrig="225" w:dyaOrig="225">
          <v:shape id="_x0000_i1036" type="#_x0000_t75" style="width:1in;height:18pt" o:ole="">
            <v:imagedata r:id="rId9" o:title=""/>
          </v:shape>
          <w:control r:id="rId10" w:name="DefaultOcxName1" w:shapeid="_x0000_i1036"/>
        </w:object>
      </w:r>
      <w:r w:rsidR="00055B8F" w:rsidRPr="00A437BD">
        <w:rPr>
          <w:rFonts w:ascii="Verdana" w:eastAsia="Times New Roman" w:hAnsi="Verdana" w:cs="Times New Roman"/>
          <w:sz w:val="36"/>
          <w:szCs w:val="36"/>
        </w:rPr>
        <w:object w:dxaOrig="225" w:dyaOrig="225">
          <v:shape id="_x0000_i1039" type="#_x0000_t75" style="width:1in;height:18pt" o:ole="">
            <v:imagedata r:id="rId11" o:title=""/>
          </v:shape>
          <w:control r:id="rId12" w:name="DefaultOcxName2" w:shapeid="_x0000_i1039"/>
        </w:object>
      </w:r>
    </w:p>
    <w:p w:rsidR="002C7B9A" w:rsidRPr="00C3163D" w:rsidRDefault="00C2066C" w:rsidP="002C7B9A">
      <w:pPr>
        <w:shd w:val="clear" w:color="auto" w:fill="F3F3F3"/>
        <w:spacing w:before="30" w:after="30" w:line="312" w:lineRule="auto"/>
        <w:ind w:left="576"/>
        <w:jc w:val="center"/>
        <w:rPr>
          <w:rFonts w:ascii="Verdana" w:eastAsia="Times New Roman" w:hAnsi="Verdana" w:cs="Times New Roman"/>
          <w:b/>
          <w:color w:val="7030A0"/>
          <w:sz w:val="36"/>
          <w:szCs w:val="36"/>
          <w:lang w:eastAsia="ru-RU"/>
        </w:rPr>
      </w:pPr>
      <w:r w:rsidRPr="00C3163D"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  <w:t>МКОУ  «Алходжакентская СОШ</w:t>
      </w:r>
      <w:r w:rsidR="009653FB"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  <w:t xml:space="preserve"> им</w:t>
      </w:r>
      <w:r w:rsidR="002B387F"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  <w:t>.</w:t>
      </w:r>
      <w:r w:rsidR="009653FB"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  <w:t xml:space="preserve"> Исмаилова Ш.И</w:t>
      </w:r>
      <w:r w:rsidRPr="00C3163D"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  <w:t>»</w:t>
      </w:r>
    </w:p>
    <w:p w:rsidR="002C7B9A" w:rsidRPr="00A437BD" w:rsidRDefault="002C7B9A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2C7B9A" w:rsidRPr="00A437BD" w:rsidRDefault="002C7B9A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</w:p>
    <w:p w:rsidR="00EF2062" w:rsidRPr="00A437BD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Cs/>
          <w:sz w:val="36"/>
          <w:szCs w:val="36"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Pr="00EA68A9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EF2062" w:rsidRDefault="00EF2062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FF085D" w:rsidRDefault="00FF085D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FF085D" w:rsidRDefault="00FF085D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FF085D" w:rsidRDefault="00FF085D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FF085D" w:rsidRPr="00EA68A9" w:rsidRDefault="00FF085D" w:rsidP="002C7B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</w:p>
    <w:p w:rsid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образовательного учреждения строится на основе преемственности задач и проектов по отношению к ранее выполненным программам.</w:t>
      </w:r>
    </w:p>
    <w:p w:rsidR="0005056D" w:rsidRDefault="0005056D" w:rsidP="00050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заместителем директора по учебно-воспитательной работе </w:t>
      </w:r>
    </w:p>
    <w:p w:rsidR="0005056D" w:rsidRDefault="0005056D" w:rsidP="00050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Загировой А.М </w:t>
      </w:r>
    </w:p>
    <w:p w:rsidR="0005056D" w:rsidRDefault="0005056D" w:rsidP="00050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5A6" w:rsidRDefault="0005056D" w:rsidP="00050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F5">
        <w:rPr>
          <w:rFonts w:ascii="Times New Roman" w:hAnsi="Times New Roman" w:cs="Times New Roman"/>
          <w:sz w:val="24"/>
          <w:szCs w:val="24"/>
        </w:rPr>
        <w:t>Для ведения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школа имеет лицензию: Серия </w:t>
      </w:r>
      <w:r w:rsidR="0084151F" w:rsidRPr="00A015A6">
        <w:rPr>
          <w:rFonts w:ascii="Times New Roman" w:hAnsi="Times New Roman" w:cs="Times New Roman"/>
          <w:b/>
          <w:sz w:val="24"/>
          <w:szCs w:val="24"/>
        </w:rPr>
        <w:t>05Л01</w:t>
      </w:r>
    </w:p>
    <w:p w:rsidR="0005056D" w:rsidRPr="0005056D" w:rsidRDefault="0005056D" w:rsidP="00050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F5">
        <w:rPr>
          <w:rFonts w:ascii="Times New Roman" w:hAnsi="Times New Roman" w:cs="Times New Roman"/>
          <w:sz w:val="24"/>
          <w:szCs w:val="24"/>
        </w:rPr>
        <w:t xml:space="preserve">от </w:t>
      </w:r>
      <w:r w:rsidR="00A015A6">
        <w:rPr>
          <w:rFonts w:ascii="Times New Roman" w:hAnsi="Times New Roman" w:cs="Times New Roman"/>
          <w:sz w:val="24"/>
          <w:szCs w:val="24"/>
        </w:rPr>
        <w:t xml:space="preserve">28 апреля 2014 </w:t>
      </w:r>
      <w:r>
        <w:rPr>
          <w:rFonts w:ascii="Times New Roman" w:hAnsi="Times New Roman" w:cs="Times New Roman"/>
          <w:sz w:val="24"/>
          <w:szCs w:val="24"/>
        </w:rPr>
        <w:t xml:space="preserve">года, регистрационный номер </w:t>
      </w:r>
      <w:r w:rsidR="00A015A6" w:rsidRPr="00A015A6">
        <w:rPr>
          <w:rFonts w:ascii="Times New Roman" w:hAnsi="Times New Roman" w:cs="Times New Roman"/>
          <w:b/>
          <w:sz w:val="24"/>
          <w:szCs w:val="24"/>
        </w:rPr>
        <w:t>7298</w:t>
      </w:r>
      <w:r>
        <w:rPr>
          <w:rFonts w:ascii="Times New Roman" w:hAnsi="Times New Roman" w:cs="Times New Roman"/>
          <w:sz w:val="24"/>
          <w:szCs w:val="24"/>
        </w:rPr>
        <w:t>. В апреле 201</w:t>
      </w:r>
      <w:r w:rsidR="00830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F0BF5">
        <w:rPr>
          <w:rFonts w:ascii="Times New Roman" w:hAnsi="Times New Roman" w:cs="Times New Roman"/>
          <w:sz w:val="24"/>
          <w:szCs w:val="24"/>
        </w:rPr>
        <w:t xml:space="preserve"> школа прошла аккредитацию и имеет свидетельство о государственной аккредитации </w:t>
      </w:r>
      <w:r w:rsidR="00830D72">
        <w:rPr>
          <w:rFonts w:ascii="Times New Roman" w:hAnsi="Times New Roman" w:cs="Times New Roman"/>
          <w:b/>
          <w:sz w:val="24"/>
          <w:szCs w:val="24"/>
        </w:rPr>
        <w:t xml:space="preserve">серия 05А01 №0001132 </w:t>
      </w:r>
      <w:r w:rsidRPr="00CF0BF5">
        <w:rPr>
          <w:rFonts w:ascii="Times New Roman" w:hAnsi="Times New Roman" w:cs="Times New Roman"/>
          <w:sz w:val="24"/>
          <w:szCs w:val="24"/>
        </w:rPr>
        <w:t xml:space="preserve">от </w:t>
      </w:r>
      <w:r w:rsidR="00A015A6">
        <w:rPr>
          <w:rFonts w:ascii="Times New Roman" w:hAnsi="Times New Roman" w:cs="Times New Roman"/>
          <w:sz w:val="24"/>
          <w:szCs w:val="24"/>
        </w:rPr>
        <w:t>2</w:t>
      </w:r>
      <w:r w:rsidR="00830D72">
        <w:rPr>
          <w:rFonts w:ascii="Times New Roman" w:hAnsi="Times New Roman" w:cs="Times New Roman"/>
          <w:sz w:val="24"/>
          <w:szCs w:val="24"/>
        </w:rPr>
        <w:t>1</w:t>
      </w:r>
      <w:r w:rsidR="00A015A6">
        <w:rPr>
          <w:rFonts w:ascii="Times New Roman" w:hAnsi="Times New Roman" w:cs="Times New Roman"/>
          <w:sz w:val="24"/>
          <w:szCs w:val="24"/>
        </w:rPr>
        <w:t xml:space="preserve"> </w:t>
      </w:r>
      <w:r w:rsidR="00830D72">
        <w:rPr>
          <w:rFonts w:ascii="Times New Roman" w:hAnsi="Times New Roman" w:cs="Times New Roman"/>
          <w:sz w:val="24"/>
          <w:szCs w:val="24"/>
        </w:rPr>
        <w:t>мая</w:t>
      </w:r>
      <w:r w:rsidR="00A015A6">
        <w:rPr>
          <w:rFonts w:ascii="Times New Roman" w:hAnsi="Times New Roman" w:cs="Times New Roman"/>
          <w:sz w:val="24"/>
          <w:szCs w:val="24"/>
        </w:rPr>
        <w:t xml:space="preserve"> 201</w:t>
      </w:r>
      <w:r w:rsidR="00830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регистрационный номер </w:t>
      </w:r>
      <w:r w:rsidR="00830D72">
        <w:rPr>
          <w:rFonts w:ascii="Times New Roman" w:hAnsi="Times New Roman" w:cs="Times New Roman"/>
          <w:b/>
          <w:sz w:val="24"/>
          <w:szCs w:val="24"/>
        </w:rPr>
        <w:t>6220</w:t>
      </w:r>
      <w:r w:rsidRPr="00A015A6">
        <w:rPr>
          <w:rFonts w:ascii="Times New Roman" w:hAnsi="Times New Roman" w:cs="Times New Roman"/>
          <w:b/>
          <w:sz w:val="24"/>
          <w:szCs w:val="24"/>
        </w:rPr>
        <w:t>.</w:t>
      </w:r>
    </w:p>
    <w:p w:rsidR="00FF085D" w:rsidRPr="0005056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Цели и основания: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школы на период с </w:t>
      </w:r>
      <w:hyperlink r:id="rId13" w:history="1">
        <w:r w:rsidRPr="00FF08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</w:t>
        </w:r>
        <w:r w:rsidR="00830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разработана в целях повышения качества оказываемых потребителям образовательных услуг и создания необходимых условий для поступательного развития образовательного учреждения. При составлении настоящейПрограммы использовались:</w:t>
      </w:r>
    </w:p>
    <w:p w:rsidR="00FF085D" w:rsidRPr="00FF085D" w:rsidRDefault="00FF085D" w:rsidP="00FF085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образовании»,</w:t>
      </w:r>
    </w:p>
    <w:p w:rsidR="00FF085D" w:rsidRPr="00FF085D" w:rsidRDefault="00FF085D" w:rsidP="00FF085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«О школе»,</w:t>
      </w:r>
    </w:p>
    <w:p w:rsidR="00FF085D" w:rsidRPr="00FF085D" w:rsidRDefault="00FF085D" w:rsidP="00FF085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модернизации образования,</w:t>
      </w:r>
    </w:p>
    <w:p w:rsidR="00FF085D" w:rsidRPr="00FF085D" w:rsidRDefault="00FF085D" w:rsidP="00FF085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второго поколения НОО, ООО, </w:t>
      </w:r>
    </w:p>
    <w:p w:rsidR="00FF085D" w:rsidRPr="00FF085D" w:rsidRDefault="00FF085D" w:rsidP="00FF085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аттестации педагогических работников государственных и муниципальных образовательных учреждений,</w:t>
      </w:r>
    </w:p>
    <w:p w:rsidR="00FF085D" w:rsidRPr="00FF085D" w:rsidRDefault="00FF085D" w:rsidP="00FF085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правила и нормы, установленные региональными актами в области образования,</w:t>
      </w:r>
    </w:p>
    <w:p w:rsidR="00FF085D" w:rsidRPr="00FF085D" w:rsidRDefault="00FF085D" w:rsidP="00FF085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материалы и приоритетные задачи программы развития региональной системы образования РД</w:t>
      </w:r>
    </w:p>
    <w:p w:rsidR="00FF085D" w:rsidRPr="00FF085D" w:rsidRDefault="00FF085D" w:rsidP="00FF085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по итогам обсуждений на заседаниях педагогических советов материалов о реализации проектов программы развития на 20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</w:t>
      </w:r>
    </w:p>
    <w:p w:rsidR="00FF085D" w:rsidRPr="00FF085D" w:rsidRDefault="00FF085D" w:rsidP="00FF085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ежегодных аналитических отчетов о работе школы за период с 20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выстраивается в соответствии с направлениями Комплексного проекта модернизации образования региональной школы  и учитывает необходимость решения задач: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образования,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штатного расписания и наполняемости классов образовательного учреждения,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профессиональной компетентности педагогических работников,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ресурсной базы образовательной системы,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образовательной сети,</w:t>
      </w:r>
    </w:p>
    <w:p w:rsidR="00FF085D" w:rsidRPr="00FF085D" w:rsidRDefault="00FF085D" w:rsidP="00FF085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общественно-государственного характера управления школой.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образовании»: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самоопределения личности, создание условий для ее самореализации, творческого развития;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F085D" w:rsidRPr="00FF085D" w:rsidRDefault="00FF085D" w:rsidP="00FF08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категории потребителей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предназначена образовательная программа: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Первая категория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родители учащихся и родители детей школьного возраста, которые могут стать учащимися Школы. Образовательная программа способствует обеспечению реализации права родителей на информацию об образовательных услугах, предоставляемых Школой, права на выбор образовательных услуг и права на гарантию качества получаемых услуг.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Вторая категория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педагогический коллектив, для которого образовательная программа определяет приоритеты в содержании образования и способствует интеграции и координации деятельности всех педагогов. Образовательная программа позволяет показать конкурентоспособность учебного заведения и его взаимодействие с другими образовательными учреждениями, определяет </w:t>
      </w:r>
      <w:proofErr w:type="spellStart"/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Третья категория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муниципальные органы управления образования, для них образовательная программа является основанием для определения качества реализации федеральных и региональных стандартов школой.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программа, таким образом, выполняет следующие функции: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во-первых,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приоритетные стратегические цели образовательного процесса в школе, то есть убеждения педагогического коллектива о назначении образовательного учреждения, основных направлениях и средствах, которые позволяют это назначение реализовать;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во-вторых,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особенности содержания образования и организации образовательного процесса через характеристику совокупности программ обучения, воспитания и развития детей, а также описание организации и учебно-методического обеспечения образовательного процесса.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образовательная 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школе: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характеристика образовательных услуг школы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образовательно-воспитательном процессе школы представлены новейшие технологии обучения, в том числе компьютерные. Созданы инновационные учебно-методические материалы и система диагностики развития детей, обеспечивающие индивидуализацию обучения. Ученики школы участвуют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C610C1" w:rsidRP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республиканских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Start"/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смотрах, побеждают в предметных олимпиадах,  конкурсах.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образовательной среды обеспечивается наличием учебных кабинетов;  деятельностью медицинской службы, которой обеспечено снижение заболеваемости на 15%. Школа сотрудничает с многочисленными  организациями-партнерами (</w:t>
      </w:r>
      <w:r w:rsidR="007D169A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</w:t>
      </w:r>
      <w:proofErr w:type="gramStart"/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 дополнительного образования, управление культуры, районные общественные организации, управление физической культуры и спорта, управление социальной защиты,). Действует система информирования родителей о работе школы, на постоянной основе проводится изучение их мнения и обеспечивается участие в управлении.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педагогических работников –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школы имеют высшее образование; 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  отраслевыми наградами. Возрастает доля работников 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категории; реализуются программы повышения их квалификации и стимулирования. </w:t>
      </w:r>
      <w:r w:rsidRPr="00FF0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Подразделения школы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имеет государственную лицензию на ведение образовательной деятельности. Школа прошла процедуру государственной аккредитации. К началу 201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образовательном учреждении обучается </w:t>
      </w:r>
      <w:r w:rsid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учащихся. В настоящее время в структуре школы выделяются три территориальных подразделения:</w:t>
      </w:r>
    </w:p>
    <w:p w:rsidR="00FF085D" w:rsidRPr="00FF085D" w:rsidRDefault="00FF085D" w:rsidP="00FF08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</w:p>
    <w:p w:rsidR="00FF085D" w:rsidRPr="00FF085D" w:rsidRDefault="00FF085D" w:rsidP="00FF08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</w:t>
      </w:r>
    </w:p>
    <w:p w:rsidR="00FF085D" w:rsidRPr="00FF085D" w:rsidRDefault="00FF085D" w:rsidP="00FF08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</w:p>
    <w:p w:rsidR="00FF085D" w:rsidRPr="00FF085D" w:rsidRDefault="00FF085D" w:rsidP="00F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Работники школы</w:t>
      </w:r>
    </w:p>
    <w:p w:rsidR="009B65FE" w:rsidRPr="009B65FE" w:rsidRDefault="009B65FE" w:rsidP="009B6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: 1 педагог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высшую квалификационную категорию, 1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первую квалификационную категорию. В образовательном учреждении работает 1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учитель РД,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</w:t>
      </w:r>
      <w:r w:rsid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«Отличник народного просвещения РСФСР»,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нагрудным знаком «Почетный работник общего образования Российской Федерации», </w:t>
      </w:r>
      <w:r w:rsidR="00C6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–е награждены Почетными грамотами  РД и РФ.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УЧЕБНО-ВОСПИТАТЕЛЬНОГО ПРОЦЕССА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 по ступеням обучения 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обучения, педагогический коллектив начальной школы призван: сформировать у детей желание и умение учиться; </w:t>
      </w:r>
      <w:proofErr w:type="spellStart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помогать школьникам приобретать опыт общения и сотрудничества; сформировать первые навыки творчества на основе положительной мотивации к обучению; прочной базовой общеобразовательной подготовки школьников на основе </w:t>
      </w:r>
      <w:proofErr w:type="spellStart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1-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обучаются по УМК «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соответствующим ФГОС второго поколения.</w:t>
      </w:r>
      <w:proofErr w:type="gramEnd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в организации учебно-воспитательного процесса первой ступени обучения уделяется </w:t>
      </w:r>
      <w:proofErr w:type="spellStart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На 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(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образовательный процесс осуществляется по УМК «</w:t>
      </w:r>
      <w:r w:rsidR="009653FB" w:rsidRP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7A2B" w:rsidRDefault="005A7A2B" w:rsidP="005A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БАЗОВАЯ ОБРАЗОВАТЕЛЬНАЯ ПРОГРАММА 1-4</w:t>
      </w:r>
    </w:p>
    <w:p w:rsidR="009653FB" w:rsidRDefault="00AD4BFB" w:rsidP="00A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разработана коллективом педагогов, родителей начальной ступени образования школы</w:t>
      </w:r>
      <w:proofErr w:type="gramStart"/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рассмотрена и принята педагогическим советом, протокол</w:t>
      </w:r>
    </w:p>
    <w:p w:rsidR="00AD4BFB" w:rsidRPr="00AD4BFB" w:rsidRDefault="00AD4BFB" w:rsidP="00A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</w:t>
      </w:r>
    </w:p>
    <w:p w:rsidR="00AD4BFB" w:rsidRPr="00AD4BFB" w:rsidRDefault="00AD4BFB" w:rsidP="00A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начинает свое действие с сентября 201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96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и будет реализовываться по мере «вхождения» во ФГОС НОО 1-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классов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последующих наборов учащихся. По мере введения 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D4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 и накопления опыта работы в данную программу будут вноситься изменения и дополнения.</w:t>
      </w:r>
    </w:p>
    <w:p w:rsidR="00AD4BFB" w:rsidRPr="005A7A2B" w:rsidRDefault="00AD4BFB" w:rsidP="005A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Целевое назначение: 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процесса, предусмотренного примерным учебным планом №2 ОУ;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положительной мотивации к образовательному процессу;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самоконтроля;</w:t>
      </w:r>
    </w:p>
    <w:p w:rsidR="005A7A2B" w:rsidRPr="005A7A2B" w:rsidRDefault="005A7A2B" w:rsidP="005A7A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образовательного маршрута.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</w:t>
      </w: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  уровня элементарной грамотности в соответствии с требованиями </w:t>
      </w:r>
      <w:r w:rsidR="00AD4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положительную мотивацию к образовательному процессу в целом и обучению в нашей школе в частности;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начать развитие творческих способностей учащихся;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навык  самоконтроля;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коммуникативных навыков;</w:t>
      </w:r>
    </w:p>
    <w:p w:rsidR="005A7A2B" w:rsidRPr="005A7A2B" w:rsidRDefault="005A7A2B" w:rsidP="005A7A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базу для возможности выбора образовательного маршрута дальнейшего обучения.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второй ступени обучения продолжается формирование познавательных интересов учащихся и их самообразовательных навыков, закладывается фундамент общей образовательной подготовки школьников, необходимый для продолжения образования на третьей ступени с учетом собственных способностей и возможностей; создаются условия для самовыражения учащихся на уроках и внеурочных занятиях в школе. На это нацелен учебный план основного и дополнительного образования. В рамках дополнительного образования функционируют кружки различной направленности и специфики.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БАЗОВАЯ ОБРАЗОВАТЕЛЬНАЯ ПРОГРАММА 5-9 классы 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Целевое назначение.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образовательного процесса; предусмотренного Базисным учебным планом </w:t>
      </w:r>
      <w:r w:rsidR="00AD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</w:t>
      </w: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РФ;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образованности, достаточной для продолжения образования по образовательной программе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выбора;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закону, правопорядку;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образовательного маршрута.</w:t>
      </w:r>
    </w:p>
    <w:p w:rsidR="005A7A2B" w:rsidRPr="005A7A2B" w:rsidRDefault="005A7A2B" w:rsidP="005A7A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установленного положительного образовательного результата</w:t>
      </w:r>
    </w:p>
    <w:p w:rsidR="005A7A2B" w:rsidRPr="005A7A2B" w:rsidRDefault="005A7A2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Ожидаемый результат. 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оптимального для каждого учащегося уровня функциональной грамотности в соответствии с требованиями программы;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положительной мотивации к образовательному процессу;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5A7A2B" w:rsidRPr="005A7A2B" w:rsidRDefault="005A7A2B" w:rsidP="005A7A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общения со сверстниками;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 третьей ступени обучения, ориентировано на продолжение развития самообразовательных навыков и  навыков самоорганизации и самовоспитания, на формирование психологической и интеллектуальной готовности учащихся к профессиональному и личностному самоопределению.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БАЗОВАЯ ОБРАЗОВАТЕЛЬНАЯ ПРОГРАММА  10-11 КЛАССЫ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Целевое назначение. </w:t>
      </w:r>
    </w:p>
    <w:p w:rsidR="00AD4BF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процесса, предусмотренного Базисным учебным планом ОУ РФ</w:t>
      </w:r>
      <w:r w:rsidR="00AD4BFB" w:rsidRPr="00AD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к непрерывному образованию;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умений,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исследовательских способностей;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навыков, развитие гуманитарной культуры личности,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навыков самоконтроля, самореализации в различных сферах жизнедеятельности,</w:t>
      </w:r>
    </w:p>
    <w:p w:rsidR="005A7A2B" w:rsidRPr="005A7A2B" w:rsidRDefault="005A7A2B" w:rsidP="005A7A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профессионального образования.</w:t>
      </w:r>
    </w:p>
    <w:p w:rsidR="005A7A2B" w:rsidRPr="005A7A2B" w:rsidRDefault="005A7A2B" w:rsidP="005A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</w:t>
      </w:r>
      <w:r w:rsidRPr="005A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7A2B" w:rsidRPr="005A7A2B" w:rsidRDefault="005A7A2B" w:rsidP="005A7A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оптимального для каждого учащегося уровня социальной компетентности в соответствии с требованиями программы: 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получении профессионального образования;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умений;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исследовательских способностей;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самоконтроля;</w:t>
      </w:r>
    </w:p>
    <w:p w:rsidR="005A7A2B" w:rsidRPr="005A7A2B" w:rsidRDefault="005A7A2B" w:rsidP="005A7A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AD4BFB" w:rsidRPr="00A74730" w:rsidRDefault="00AD4BFB" w:rsidP="00A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результаты работы школы 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образовательных услуг школы за период с 20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существенно возросло. Высокие результаты обучения неоднократно демонстрировались школьниками в процессе сдачи экзаменов  в форме </w:t>
      </w:r>
      <w:r w:rsidR="009653FB" w:rsidRP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и 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ОГЭ.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реализации Программы школа начала особенно активно представляться на предметных олимпиадах. </w:t>
      </w: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число учащихся школы становились участниками и победителями предметных олимпиад, конкурсов и соревнований по математике, русскому </w:t>
      </w:r>
      <w:r w:rsidR="0041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родному 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языкам, литературе, истории, обществознанию, праву, географии, химии, биологии, технологии,  физической культуре и др</w:t>
      </w:r>
      <w:r w:rsidR="0097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окончание 201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– </w:t>
      </w:r>
      <w:r w:rsidR="00974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окончание учебного года успевают – </w:t>
      </w:r>
      <w:r w:rsidR="00974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97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D4BFB" w:rsidRPr="00A74730" w:rsidRDefault="009748A1" w:rsidP="00AD4B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закончили учебный год </w:t>
      </w:r>
      <w:proofErr w:type="gramStart"/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(201</w:t>
      </w:r>
      <w:r w:rsidR="00A13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год-10%);</w:t>
      </w:r>
    </w:p>
    <w:p w:rsidR="00AD4BFB" w:rsidRPr="00A74730" w:rsidRDefault="00A132DD" w:rsidP="00AD4B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% – на «4 и 5» (201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AD4BFB" w:rsidRPr="00A74730" w:rsidRDefault="00AD4BFB" w:rsidP="00AD4B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4,4% имеют одну «3» (201</w:t>
      </w:r>
      <w:r w:rsidR="00A13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год-5%)</w:t>
      </w:r>
    </w:p>
    <w:p w:rsidR="00AD4BFB" w:rsidRPr="00A74730" w:rsidRDefault="00A132DD" w:rsidP="00AD4B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– выпускники основной школы, из них </w:t>
      </w:r>
      <w:r w:rsidR="009748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получили аттестат особого образца;</w:t>
      </w:r>
    </w:p>
    <w:p w:rsidR="00AD4BFB" w:rsidRPr="00A74730" w:rsidRDefault="00A132DD" w:rsidP="00AD4B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выпускники средней (полной) общей школы, из них:</w:t>
      </w:r>
    </w:p>
    <w:p w:rsidR="00AD4BFB" w:rsidRPr="00A132DD" w:rsidRDefault="009748A1" w:rsidP="00A132D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4BFB"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окончили школу на «4 и 5»,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учебный год на «отлично» (в скобках – 201</w:t>
      </w:r>
      <w:r w:rsidR="00A13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AD4BFB" w:rsidRPr="00A74730" w:rsidTr="0005056D">
        <w:trPr>
          <w:tblCellSpacing w:w="0" w:type="dxa"/>
        </w:trPr>
        <w:tc>
          <w:tcPr>
            <w:tcW w:w="97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  Л  А  С  </w:t>
            </w:r>
            <w:proofErr w:type="gramStart"/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Ы</w:t>
            </w:r>
          </w:p>
        </w:tc>
      </w:tr>
      <w:tr w:rsidR="00AD4BFB" w:rsidRPr="00A74730" w:rsidTr="0005056D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D4BFB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4BFB" w:rsidRPr="00A74730" w:rsidTr="0005056D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F31663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1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8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8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4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B" w:rsidRPr="00A74730" w:rsidRDefault="00A132DD" w:rsidP="00A1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BFB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Повышая степень мотивации обучающихся с различным уровнем владения учебным материалом, применяя новые информационно-коммуникационные технологии, используя материалы мультимедийных дисков при организации повторения, Интернет-ресурсов  при изучении нового материала,  удалось повысить процент качества по школе на </w:t>
      </w:r>
      <w:r w:rsidR="001379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D4BFB" w:rsidRPr="00A74730" w:rsidRDefault="00AD4BFB" w:rsidP="00A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Алходжакентская СОШ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Исмаилова Ш.И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1 -место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17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хорошим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процентом результатов ЕГЭ-201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2017 году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B9A" w:rsidRPr="00137903" w:rsidRDefault="00AD4BFB" w:rsidP="001379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ЕГЭ-201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 «Алходжакентская СОШ</w:t>
      </w:r>
      <w:r w:rsidR="002B387F" w:rsidRPr="002B387F">
        <w:t xml:space="preserve"> </w:t>
      </w:r>
      <w:r w:rsidR="002B387F" w:rsidRP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Исмаилова Ш.И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вошла 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лидером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по 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387F" w:rsidRP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B9A" w:rsidRPr="00E3370F" w:rsidRDefault="002C7B9A" w:rsidP="00E3370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Общие подходы к организации внеурочной деятельности </w:t>
      </w:r>
      <w:proofErr w:type="gramStart"/>
      <w:r w:rsidRPr="00E3370F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C7B9A" w:rsidRPr="00E3370F" w:rsidRDefault="002C7B9A" w:rsidP="00E3370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b/>
          <w:sz w:val="24"/>
          <w:szCs w:val="24"/>
          <w:lang w:eastAsia="ru-RU"/>
        </w:rPr>
        <w:t>в рамках внедрения ФГОС</w:t>
      </w:r>
    </w:p>
    <w:p w:rsidR="002C7B9A" w:rsidRPr="00E3370F" w:rsidRDefault="002C7B9A" w:rsidP="00E3370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2C7B9A" w:rsidRPr="00E3370F" w:rsidRDefault="002C7B9A" w:rsidP="00E3370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Цель внеурочной деятельности</w:t>
      </w:r>
      <w:r w:rsidRPr="00E3370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E337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2C7B9A" w:rsidRPr="00E3370F" w:rsidRDefault="002C7B9A" w:rsidP="00E3370F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Задачи внеурочной деятельности:</w:t>
      </w:r>
    </w:p>
    <w:p w:rsidR="002C7B9A" w:rsidRPr="00E3370F" w:rsidRDefault="002C7B9A" w:rsidP="00E3370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- изучить пакет материалов, разработанных в рамках ФГОС нового поколения;</w:t>
      </w:r>
    </w:p>
    <w:p w:rsidR="002C7B9A" w:rsidRPr="00E3370F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- определить основные направления и ценностные основы воспитания и социализации учащихся начальных классов;</w:t>
      </w:r>
    </w:p>
    <w:p w:rsidR="002C7B9A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Default="002C7B9A" w:rsidP="00E3370F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программы. 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школьником социальных знаний. 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ценностного отношения к социальной реальности. 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Получение опыта самостоятельного общественного действия.</w:t>
      </w:r>
    </w:p>
    <w:p w:rsidR="00E3370F" w:rsidRPr="00E3370F" w:rsidRDefault="00E3370F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B9A" w:rsidRPr="00E3370F" w:rsidRDefault="002C7B9A" w:rsidP="00E337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370F">
        <w:rPr>
          <w:rFonts w:ascii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планируется использовать собственные ресурсы (учителя начальных классов, музыки, физической культуры, организатор, педагог-психолог).</w:t>
      </w:r>
    </w:p>
    <w:p w:rsidR="00137903" w:rsidRPr="00E3370F" w:rsidRDefault="00137903" w:rsidP="00E3370F">
      <w:pPr>
        <w:pStyle w:val="a6"/>
        <w:rPr>
          <w:sz w:val="24"/>
          <w:szCs w:val="24"/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FD38EA" w:rsidRDefault="00FD38EA" w:rsidP="00E3370F">
      <w:pPr>
        <w:pStyle w:val="a6"/>
        <w:rPr>
          <w:lang w:eastAsia="ru-RU"/>
        </w:rPr>
      </w:pPr>
    </w:p>
    <w:p w:rsidR="00FD38EA" w:rsidRDefault="00FD38EA" w:rsidP="00E3370F">
      <w:pPr>
        <w:pStyle w:val="a6"/>
        <w:rPr>
          <w:lang w:eastAsia="ru-RU"/>
        </w:rPr>
      </w:pPr>
    </w:p>
    <w:p w:rsidR="00FD38EA" w:rsidRDefault="00FD38EA" w:rsidP="00E3370F">
      <w:pPr>
        <w:pStyle w:val="a6"/>
        <w:rPr>
          <w:lang w:eastAsia="ru-RU"/>
        </w:rPr>
      </w:pPr>
    </w:p>
    <w:p w:rsidR="00FD38EA" w:rsidRDefault="00FD38EA" w:rsidP="00E3370F">
      <w:pPr>
        <w:pStyle w:val="a6"/>
        <w:rPr>
          <w:lang w:eastAsia="ru-RU"/>
        </w:rPr>
      </w:pPr>
    </w:p>
    <w:p w:rsidR="00FD38EA" w:rsidRDefault="00FD38EA" w:rsidP="00E3370F">
      <w:pPr>
        <w:pStyle w:val="a6"/>
        <w:rPr>
          <w:lang w:eastAsia="ru-RU"/>
        </w:rPr>
      </w:pPr>
    </w:p>
    <w:p w:rsidR="00E3370F" w:rsidRDefault="00E3370F" w:rsidP="00E3370F">
      <w:pPr>
        <w:pStyle w:val="a6"/>
        <w:rPr>
          <w:lang w:eastAsia="ru-RU"/>
        </w:rPr>
      </w:pPr>
    </w:p>
    <w:p w:rsidR="002B387F" w:rsidRDefault="001566C3" w:rsidP="002B3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календарный учебный график</w:t>
      </w:r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66C3" w:rsidRPr="00A74730" w:rsidRDefault="001566C3" w:rsidP="002B3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proofErr w:type="gramStart"/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лходжакентская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Исмаилова Ш.И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566C3" w:rsidRDefault="001566C3" w:rsidP="00156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05056D" w:rsidRPr="00A74730" w:rsidRDefault="0005056D" w:rsidP="0005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5">
        <w:rPr>
          <w:rFonts w:ascii="Times New Roman" w:hAnsi="Times New Roman" w:cs="Times New Roman"/>
          <w:sz w:val="24"/>
          <w:szCs w:val="24"/>
        </w:rPr>
        <w:t>Обучение проводится в одну смену.</w:t>
      </w:r>
    </w:p>
    <w:p w:rsidR="001566C3" w:rsidRPr="00A74730" w:rsidRDefault="001566C3" w:rsidP="0015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урока</w:t>
      </w:r>
      <w:r w:rsidR="002B3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74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74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минут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(2-11 классы)</w:t>
      </w:r>
    </w:p>
    <w:p w:rsidR="001566C3" w:rsidRPr="00A74730" w:rsidRDefault="001566C3" w:rsidP="0015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классах: 35 минут сентябрь-октябрь 3 урока, ноябрь-декабрь 4 урока;</w:t>
      </w:r>
    </w:p>
    <w:p w:rsidR="001566C3" w:rsidRPr="00A74730" w:rsidRDefault="001566C3" w:rsidP="0015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 январь-май 4 урока (1 день 5 уроков).</w:t>
      </w:r>
    </w:p>
    <w:p w:rsidR="001566C3" w:rsidRPr="00A74730" w:rsidRDefault="001566C3" w:rsidP="0015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95"/>
        <w:gridCol w:w="2565"/>
        <w:gridCol w:w="2160"/>
      </w:tblGrid>
      <w:tr w:rsidR="001566C3" w:rsidRPr="00A74730" w:rsidTr="0005056D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C3" w:rsidRPr="00A74730" w:rsidRDefault="001566C3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C3" w:rsidRPr="00A74730" w:rsidRDefault="001566C3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C3" w:rsidRPr="00A74730" w:rsidRDefault="001566C3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C3" w:rsidRPr="00A74730" w:rsidRDefault="001566C3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на занятия</w:t>
            </w:r>
          </w:p>
        </w:tc>
      </w:tr>
      <w:tr w:rsidR="001566C3" w:rsidRPr="00A74730" w:rsidTr="0005056D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0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FD38EA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FD38EA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FD38EA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66C3" w:rsidRPr="00A74730" w:rsidTr="0005056D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0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12.01.1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6C3" w:rsidRPr="00A74730" w:rsidTr="0005056D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0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1566C3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FD38EA" w:rsidP="00050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C3" w:rsidRPr="00A74730" w:rsidRDefault="00FD38EA" w:rsidP="00FD3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5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6C3" w:rsidRPr="00A7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566C3" w:rsidRPr="00A74730" w:rsidRDefault="001566C3" w:rsidP="00156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 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</w:p>
    <w:p w:rsidR="001566C3" w:rsidRDefault="001566C3" w:rsidP="0015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каникулы для 1-х классов с </w:t>
      </w:r>
      <w:r w:rsidR="00FD38E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D38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.03.1</w:t>
      </w:r>
      <w:r w:rsidR="00FD38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Выход на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8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</w:p>
    <w:p w:rsidR="0005056D" w:rsidRDefault="0005056D" w:rsidP="0005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и методическое обеспечение соответствуют требованиям учебного плана.</w:t>
      </w:r>
    </w:p>
    <w:p w:rsidR="008D3EB5" w:rsidRPr="00137903" w:rsidRDefault="008D3EB5" w:rsidP="00137903">
      <w:pPr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D3EB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Характеристикаучебного плана, действующего в школе </w:t>
      </w:r>
      <w:r w:rsidRPr="008D3EB5">
        <w:rPr>
          <w:rFonts w:ascii="Times New Roman" w:hAnsi="Times New Roman" w:cs="Times New Roman"/>
          <w:b/>
          <w:sz w:val="24"/>
          <w:szCs w:val="24"/>
        </w:rPr>
        <w:t>на  201</w:t>
      </w:r>
      <w:r w:rsidR="00FD38EA">
        <w:rPr>
          <w:rFonts w:ascii="Times New Roman" w:hAnsi="Times New Roman" w:cs="Times New Roman"/>
          <w:b/>
          <w:sz w:val="24"/>
          <w:szCs w:val="24"/>
        </w:rPr>
        <w:t>7</w:t>
      </w:r>
      <w:r w:rsidRPr="008D3EB5">
        <w:rPr>
          <w:rFonts w:ascii="Times New Roman" w:hAnsi="Times New Roman" w:cs="Times New Roman"/>
          <w:b/>
          <w:sz w:val="24"/>
          <w:szCs w:val="24"/>
        </w:rPr>
        <w:t>/201</w:t>
      </w:r>
      <w:r w:rsidR="00FD38EA">
        <w:rPr>
          <w:rFonts w:ascii="Times New Roman" w:hAnsi="Times New Roman" w:cs="Times New Roman"/>
          <w:b/>
          <w:sz w:val="24"/>
          <w:szCs w:val="24"/>
        </w:rPr>
        <w:t>8</w:t>
      </w:r>
      <w:r w:rsidRPr="008D3EB5">
        <w:rPr>
          <w:rFonts w:ascii="Times New Roman" w:hAnsi="Times New Roman" w:cs="Times New Roman"/>
          <w:b/>
          <w:sz w:val="24"/>
          <w:szCs w:val="24"/>
        </w:rPr>
        <w:t xml:space="preserve">  уч.  год.</w:t>
      </w:r>
    </w:p>
    <w:p w:rsidR="00FD38EA" w:rsidRPr="00FD38EA" w:rsidRDefault="008D3EB5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3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D38EA" w:rsidRPr="00FD38EA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составлен на основе Базисного учебного плана №2 с  русским языком обучения, утвержденным приказом Министерства образования  и науки Республики Дагестан  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 xml:space="preserve">        В  1-11 классах обучение ведется по Базисному учебному плану №2 с  русским языком обучения. 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Во 2-м  классе за счет компонента образовательного учреждения выделен   на изучение математики 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3-ем классе за счет компонента образовательного учреждения выделен   на изучение математики 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5-ом классе за счет компонента образовательного учреждения выделен  на изучение математики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6-ом классе за счет компонента образовательного учреждения выделен  на изучение биологии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7-ом классе за счет компонента образовательного учреждения выделен  на изучение  русской литературы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8-ом классе за счет компонента образовательного учреждения выделен  на изучение  русской литературы  -1 час.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>В 9-ом классе 2 часа компонента образовательного учреждения выделены на изучение  русского языка и математики.</w:t>
      </w:r>
    </w:p>
    <w:p w:rsidR="00FD38EA" w:rsidRP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 xml:space="preserve"> В 10-ом классе   5 часов  компонента образовательного учреждения выделены на изучение физики, русского языка, биологии, химии и математики.</w:t>
      </w:r>
    </w:p>
    <w:p w:rsidR="00FD38EA" w:rsidRDefault="00FD38EA" w:rsidP="00FD38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38EA">
        <w:rPr>
          <w:rFonts w:ascii="Times New Roman" w:hAnsi="Times New Roman" w:cs="Times New Roman"/>
          <w:color w:val="000000"/>
          <w:sz w:val="24"/>
          <w:szCs w:val="24"/>
        </w:rPr>
        <w:t xml:space="preserve"> В 11-ом классе   5 часов  компонента образовательного учреждения выделены на изучение физики,  русского языка, биологии, химии и математики.</w:t>
      </w:r>
    </w:p>
    <w:p w:rsidR="00137903" w:rsidRPr="00B71F0F" w:rsidRDefault="00B71F0F" w:rsidP="00FD38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Таблица–сетка часов учебного плана</w:t>
      </w:r>
    </w:p>
    <w:p w:rsidR="00137903" w:rsidRPr="00B71F0F" w:rsidRDefault="00137903" w:rsidP="00137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ПЕДАГОГИЧЕСКИЕ ТЕХНОЛОГИИ, ОБЕСПЕЧИВАЮЩИЕ РЕАЛИЗАЦИЮ ПРОГРАММЫ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технологии форм и методов обучения и развития педагогами учитываются способности и возможности каждого ребёнка.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адаптировать содержание образования к индивидуальным познавательным потребностям учащихся, снизить утомляемость и напряжение за счёт переключения на разнообразные виды деятельности и повышение интереса к изучаемым предметам, развивает у детей потребность к самостоятельному умственному труду, исследовательской деятельности, умение работать в сотрудничестве со сверстниками.</w:t>
      </w:r>
    </w:p>
    <w:p w:rsidR="00137903" w:rsidRPr="00B71F0F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 школе применяют следующие технологии</w:t>
      </w:r>
      <w:r w:rsidRPr="00B7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7903" w:rsidRPr="00B71F0F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71F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традиционные: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типы уроков: уро</w:t>
      </w: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вводный, тренировочный, контрольный, урок- закрепления, урок- самостоятельной работы, с использованием </w:t>
      </w:r>
      <w:r w:rsidR="002B3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урок- практический, повторения, </w:t>
      </w:r>
      <w:proofErr w:type="spell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обобшающий</w:t>
      </w:r>
      <w:proofErr w:type="spellEnd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комбинированный</w:t>
      </w:r>
    </w:p>
    <w:p w:rsidR="00137903" w:rsidRPr="00B71F0F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71F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нетрадиционные: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урок-игра, путешествие, «соревнование», урок-конкурс, урок-праздник, урок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proofErr w:type="spell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интегрированный урок, смотр знаний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педагогические технологии: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способы обучения, проблемное обучение, тесты, обмен тестами</w:t>
      </w:r>
      <w:r w:rsidR="00B7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компьютерные технологии.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Результатом  применения этих технологий являются: 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каждого ученика в постижении и передаче знаний в процессе обучения;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учащихся, взаимоконтроль и взаимопомощь;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педагогами и учащимися,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усвоения учебного материала в объёме и в сроки, предусмотренные программой;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сотрудничество: ученик–ученик, ученик-учитель, ученик-учитель–родители</w:t>
      </w:r>
    </w:p>
    <w:p w:rsidR="00137903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развития личностных качеств обучающегося.</w:t>
      </w:r>
    </w:p>
    <w:p w:rsidR="00B71F0F" w:rsidRPr="00A74730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B71F0F" w:rsidRDefault="00137903" w:rsidP="00B71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  <w:r w:rsidRP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МОДЕЛЬ ВЫПУСКНИКА М</w:t>
      </w:r>
      <w:r w:rsidR="00B71F0F" w:rsidRP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КО</w:t>
      </w:r>
      <w:r w:rsidRP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 xml:space="preserve">У </w:t>
      </w:r>
      <w:r w:rsid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 xml:space="preserve">«Алходжакентская </w:t>
      </w:r>
      <w:r w:rsidRP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СОШ</w:t>
      </w:r>
      <w:r w:rsidR="00FD38EA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 xml:space="preserve"> им. Исмаилова Ш.И </w:t>
      </w:r>
      <w:r w:rsidR="00B71F0F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»</w:t>
      </w:r>
    </w:p>
    <w:p w:rsidR="00137903" w:rsidRPr="00A74730" w:rsidRDefault="00137903" w:rsidP="0013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  выпускника начальной школы как главный целевой ориентир в учебно-воспитательной работе с </w:t>
      </w:r>
      <w:proofErr w:type="gramStart"/>
      <w:r w:rsidRPr="00A7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обучающимися</w:t>
      </w:r>
      <w:proofErr w:type="gramEnd"/>
      <w:r w:rsidRPr="00A7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начальной ступени обучения:</w:t>
      </w: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Нравственный потенциал.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учащимися таких ценностей, как «семья», «школа», «учитель», «Родина», «природа», «товарищ».</w:t>
      </w:r>
      <w:proofErr w:type="gramEnd"/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потребность выполнять правила для учащихся, умение и стремление различать хорошие и плохие поступки людей, правильно оценивать свои действия и поведение одноклассников.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обретение опыта участия в подготовке и проведении общественно </w:t>
      </w: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proofErr w:type="gramEnd"/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 активное участие в процессе жизнедеятельности класса и школы.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Познавательный потенциал</w:t>
      </w: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умений навыков учебной деятельности (чтение, письмо, счет).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 учебных действий и развитие теоретического мышления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активность и прилежание в учебном труде, устойчивый интерес к познанию.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Коммуникативный потенциал</w:t>
      </w: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простейшими коммуникативными умениями и навыками: говорить, слушать, сопереживать, сочувствовать.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внимания и интереса к другим людям, окружающей природе, животному   миру.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Эстетический потенциал</w:t>
      </w: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восприятие предметов и явлений в окружающей социальной и природной среде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эмоционально окрашенного отношения к произведениям искусства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Физический потенциал</w:t>
      </w: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и правил личной гигиены.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стремление стать сильным, быстрым, ловким и </w:t>
      </w: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закаленными</w:t>
      </w:r>
      <w:proofErr w:type="gramEnd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попробовать свои силы в занятиях физической культурой и спортом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 выпускника основной школы как главный целевой ориентир в учебно-воспитательной деятельности на данной ступени обучения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Нравственный потенциал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ценностей «человек», «личность», «индивидуальность», «труд», «коллектив», «доверие», «выбор».</w:t>
      </w:r>
      <w:proofErr w:type="gramEnd"/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 желание проявить сильные стороны своей личности в жизнедеятельности класса и школы.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планировать, готовить, проводить и анализировать коллективное творческое дело.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Познавательный потенциал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индивидуального стиля учебной деятельности, выработка устойчивых учебных интересов и склонностей.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подсознательными процессами личности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адекватно действовать в ситуации выбора на уроке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Коммуникативный потенциал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коммуникативной культуры личности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высказывать и отстаивать свою точку зрения, овладение навыками неконфликтного общения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строить и вести общение в различных ситуациях и с людьми, отличающимися друг от друга по возрасту, взглядам, социальному положению.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Эстетический потенциал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видеть и понимать гармонию и красоту окружающей действительности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выдающихся деятелей и произведений литературы и искусства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своих возможностей в музыке, литературе, изобразительном искусстве, прикладном творчестве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Физический потенциал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дальнейшее развитие основных физических качеств: быстроты, ловкости, гибкости, силы и выносливости </w:t>
      </w:r>
    </w:p>
    <w:p w:rsid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 и соблюдение режима занятий физическими упражнениями</w:t>
      </w:r>
      <w:r w:rsid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Default="00137903" w:rsidP="00B71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 выпускника средней школы как главный целевой ориентир в учебно-воспитательной работе на данной ступени обучения.</w:t>
      </w:r>
    </w:p>
    <w:p w:rsidR="00B71F0F" w:rsidRPr="00A74730" w:rsidRDefault="00B71F0F" w:rsidP="00B71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Нравственный потенциал.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усвоение ценностей и понятий «отечество», «культура», «любовь», «творчество», «жизненная цель», «субъективность».</w:t>
      </w:r>
      <w:proofErr w:type="gramEnd"/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 чувства гордости за свою Родину.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адекватная оценка своих реальных и потенциальных возможностей.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готовность к профессиональному самоопределению, самореализации во взрослой жизни. </w:t>
      </w:r>
    </w:p>
    <w:p w:rsidR="00137903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сознательная активность в общественных и классных делах, в работе с младшими школьниками</w:t>
      </w:r>
      <w:r w:rsid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71F0F" w:rsidRPr="00B71F0F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Познавательный потенциал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желание, стремление и готовность продолжить обучение после школы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сознательная потребность в более глубоких избранных областях знаний, необходимых для дальнейшего образования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навыков самостоятельной учебной деятельности,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 и понимание основных положений Конституции РФ</w:t>
      </w:r>
    </w:p>
    <w:p w:rsidR="00B71F0F" w:rsidRPr="00A74730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Коммуникативный потенциал.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индивидуального стиля обучения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разнообразными умениями и навыками общения с людьми различных возрастов и жизненных взглядов,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контролировать и корректировать в общении и отношения с конкретным человеком свою и чужую агрессию.</w:t>
      </w:r>
    </w:p>
    <w:p w:rsidR="00B71F0F" w:rsidRPr="00B71F0F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Эстетический потенциал.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стремление и умение строить свою жизнедеятельность по законам гармонии и красоты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потребность в посещении театров, музеев, выставок, концертов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желание творить прекрасное в учебной, трудовой, досуговой деятельности.</w:t>
      </w:r>
    </w:p>
    <w:p w:rsidR="00B71F0F" w:rsidRPr="00B71F0F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Физический потенциал.</w:t>
      </w:r>
    </w:p>
    <w:p w:rsidR="00137903" w:rsidRP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стремление к физическому совершенству</w:t>
      </w:r>
    </w:p>
    <w:p w:rsidR="00137903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прямой связи между физическим состоянием человека и его работоспособностью</w:t>
      </w:r>
      <w:r w:rsidRPr="00B7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F0F" w:rsidRPr="00B71F0F" w:rsidRDefault="00B71F0F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0F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школы принимается сроком на 3 </w:t>
      </w:r>
      <w:proofErr w:type="gramStart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Школа оставляет за собой право корректировать отдельные её разделы по мере необходимости.</w:t>
      </w:r>
    </w:p>
    <w:p w:rsidR="00137903" w:rsidRPr="00A74730" w:rsidRDefault="00137903" w:rsidP="00B71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«Учебный план» обновляется ежегодно.</w:t>
      </w:r>
    </w:p>
    <w:p w:rsidR="00137903" w:rsidRDefault="00137903" w:rsidP="00B71F0F">
      <w:pPr>
        <w:contextualSpacing/>
      </w:pPr>
    </w:p>
    <w:p w:rsidR="00471C52" w:rsidRPr="00EA68A9" w:rsidRDefault="00471C52" w:rsidP="00B71F0F">
      <w:pPr>
        <w:contextualSpacing/>
      </w:pPr>
    </w:p>
    <w:sectPr w:rsidR="00471C52" w:rsidRPr="00EA68A9" w:rsidSect="005A1BED">
      <w:pgSz w:w="11906" w:h="16838"/>
      <w:pgMar w:top="851" w:right="850" w:bottom="1134" w:left="1134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3E9"/>
    <w:multiLevelType w:val="multilevel"/>
    <w:tmpl w:val="7E8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1BD5"/>
    <w:multiLevelType w:val="multilevel"/>
    <w:tmpl w:val="CB60D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257010"/>
    <w:multiLevelType w:val="multilevel"/>
    <w:tmpl w:val="C96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F061D"/>
    <w:multiLevelType w:val="multilevel"/>
    <w:tmpl w:val="8B8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90B68"/>
    <w:multiLevelType w:val="multilevel"/>
    <w:tmpl w:val="8D4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F0008"/>
    <w:multiLevelType w:val="multilevel"/>
    <w:tmpl w:val="A0D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3459B"/>
    <w:multiLevelType w:val="multilevel"/>
    <w:tmpl w:val="18C8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F2028"/>
    <w:multiLevelType w:val="multilevel"/>
    <w:tmpl w:val="8A2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D04A8"/>
    <w:multiLevelType w:val="multilevel"/>
    <w:tmpl w:val="A10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90766"/>
    <w:multiLevelType w:val="multilevel"/>
    <w:tmpl w:val="258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622C2"/>
    <w:multiLevelType w:val="multilevel"/>
    <w:tmpl w:val="3DFE8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47D6F85"/>
    <w:multiLevelType w:val="multilevel"/>
    <w:tmpl w:val="46A4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17831"/>
    <w:multiLevelType w:val="multilevel"/>
    <w:tmpl w:val="603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F6B6E"/>
    <w:multiLevelType w:val="multilevel"/>
    <w:tmpl w:val="5DA4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07088"/>
    <w:multiLevelType w:val="multilevel"/>
    <w:tmpl w:val="BA2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D1E37"/>
    <w:multiLevelType w:val="multilevel"/>
    <w:tmpl w:val="D570D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38F17BD"/>
    <w:multiLevelType w:val="multilevel"/>
    <w:tmpl w:val="A34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55C4A"/>
    <w:multiLevelType w:val="multilevel"/>
    <w:tmpl w:val="992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A2A25"/>
    <w:multiLevelType w:val="multilevel"/>
    <w:tmpl w:val="14D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212D6"/>
    <w:multiLevelType w:val="multilevel"/>
    <w:tmpl w:val="847C1E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F744DED"/>
    <w:multiLevelType w:val="multilevel"/>
    <w:tmpl w:val="5FA6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15CFA"/>
    <w:multiLevelType w:val="multilevel"/>
    <w:tmpl w:val="5D7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C762D"/>
    <w:multiLevelType w:val="multilevel"/>
    <w:tmpl w:val="D59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A4EC2"/>
    <w:multiLevelType w:val="multilevel"/>
    <w:tmpl w:val="7AF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B7E9D"/>
    <w:multiLevelType w:val="multilevel"/>
    <w:tmpl w:val="25C8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E69A6"/>
    <w:multiLevelType w:val="multilevel"/>
    <w:tmpl w:val="9E0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5299B"/>
    <w:multiLevelType w:val="multilevel"/>
    <w:tmpl w:val="8E1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51463"/>
    <w:multiLevelType w:val="multilevel"/>
    <w:tmpl w:val="A4B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19166D"/>
    <w:multiLevelType w:val="multilevel"/>
    <w:tmpl w:val="1A0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91463"/>
    <w:multiLevelType w:val="multilevel"/>
    <w:tmpl w:val="A5D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619E6"/>
    <w:multiLevelType w:val="multilevel"/>
    <w:tmpl w:val="77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E4C21"/>
    <w:multiLevelType w:val="multilevel"/>
    <w:tmpl w:val="ADB8DD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31"/>
  </w:num>
  <w:num w:numId="9">
    <w:abstractNumId w:val="10"/>
    <w:lvlOverride w:ilvl="0">
      <w:startOverride w:val="4"/>
    </w:lvlOverride>
  </w:num>
  <w:num w:numId="10">
    <w:abstractNumId w:val="10"/>
    <w:lvlOverride w:ilvl="0">
      <w:startOverride w:val="5"/>
    </w:lvlOverride>
  </w:num>
  <w:num w:numId="11">
    <w:abstractNumId w:val="10"/>
    <w:lvlOverride w:ilvl="0">
      <w:startOverride w:val="6"/>
    </w:lvlOverride>
  </w:num>
  <w:num w:numId="12">
    <w:abstractNumId w:val="10"/>
    <w:lvlOverride w:ilvl="0">
      <w:startOverride w:val="7"/>
    </w:lvlOverride>
  </w:num>
  <w:num w:numId="13">
    <w:abstractNumId w:val="19"/>
    <w:lvlOverride w:ilvl="0">
      <w:startOverride w:val="8"/>
    </w:lvlOverride>
  </w:num>
  <w:num w:numId="14">
    <w:abstractNumId w:val="19"/>
    <w:lvlOverride w:ilvl="0">
      <w:startOverride w:val="9"/>
    </w:lvlOverride>
  </w:num>
  <w:num w:numId="15">
    <w:abstractNumId w:val="19"/>
    <w:lvlOverride w:ilvl="0">
      <w:startOverride w:val="10"/>
    </w:lvlOverride>
  </w:num>
  <w:num w:numId="16">
    <w:abstractNumId w:val="24"/>
  </w:num>
  <w:num w:numId="17">
    <w:abstractNumId w:val="30"/>
  </w:num>
  <w:num w:numId="18">
    <w:abstractNumId w:val="16"/>
  </w:num>
  <w:num w:numId="19">
    <w:abstractNumId w:val="27"/>
  </w:num>
  <w:num w:numId="20">
    <w:abstractNumId w:val="11"/>
  </w:num>
  <w:num w:numId="21">
    <w:abstractNumId w:val="1"/>
  </w:num>
  <w:num w:numId="22">
    <w:abstractNumId w:val="15"/>
  </w:num>
  <w:num w:numId="23">
    <w:abstractNumId w:val="8"/>
  </w:num>
  <w:num w:numId="24">
    <w:abstractNumId w:val="4"/>
  </w:num>
  <w:num w:numId="25">
    <w:abstractNumId w:val="9"/>
  </w:num>
  <w:num w:numId="26">
    <w:abstractNumId w:val="13"/>
    <w:lvlOverride w:ilvl="0">
      <w:startOverride w:val="1"/>
    </w:lvlOverride>
  </w:num>
  <w:num w:numId="27">
    <w:abstractNumId w:val="14"/>
  </w:num>
  <w:num w:numId="28">
    <w:abstractNumId w:val="6"/>
  </w:num>
  <w:num w:numId="29">
    <w:abstractNumId w:val="26"/>
  </w:num>
  <w:num w:numId="30">
    <w:abstractNumId w:val="5"/>
  </w:num>
  <w:num w:numId="31">
    <w:abstractNumId w:val="23"/>
  </w:num>
  <w:num w:numId="32">
    <w:abstractNumId w:val="25"/>
  </w:num>
  <w:num w:numId="33">
    <w:abstractNumId w:val="17"/>
  </w:num>
  <w:num w:numId="34">
    <w:abstractNumId w:val="2"/>
  </w:num>
  <w:num w:numId="35">
    <w:abstractNumId w:val="20"/>
  </w:num>
  <w:num w:numId="36">
    <w:abstractNumId w:val="12"/>
  </w:num>
  <w:num w:numId="37">
    <w:abstractNumId w:val="29"/>
  </w:num>
  <w:num w:numId="38">
    <w:abstractNumId w:val="21"/>
  </w:num>
  <w:num w:numId="39">
    <w:abstractNumId w:val="7"/>
  </w:num>
  <w:num w:numId="40">
    <w:abstractNumId w:val="3"/>
  </w:num>
  <w:num w:numId="41">
    <w:abstractNumId w:val="18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9A"/>
    <w:rsid w:val="00004016"/>
    <w:rsid w:val="0005056D"/>
    <w:rsid w:val="00055B8F"/>
    <w:rsid w:val="00137903"/>
    <w:rsid w:val="001566C3"/>
    <w:rsid w:val="001B0E2E"/>
    <w:rsid w:val="00202B72"/>
    <w:rsid w:val="00204CCD"/>
    <w:rsid w:val="0022726A"/>
    <w:rsid w:val="00261420"/>
    <w:rsid w:val="002B387F"/>
    <w:rsid w:val="002C7B9A"/>
    <w:rsid w:val="003A5A5A"/>
    <w:rsid w:val="003F3304"/>
    <w:rsid w:val="00417BF2"/>
    <w:rsid w:val="00471C52"/>
    <w:rsid w:val="005A1BED"/>
    <w:rsid w:val="005A7A2B"/>
    <w:rsid w:val="00706DDC"/>
    <w:rsid w:val="007D169A"/>
    <w:rsid w:val="00830D72"/>
    <w:rsid w:val="0084151F"/>
    <w:rsid w:val="0086763C"/>
    <w:rsid w:val="008C0928"/>
    <w:rsid w:val="008D3EB5"/>
    <w:rsid w:val="00902BB5"/>
    <w:rsid w:val="00956302"/>
    <w:rsid w:val="009653FB"/>
    <w:rsid w:val="009748A1"/>
    <w:rsid w:val="00994D93"/>
    <w:rsid w:val="009B65FE"/>
    <w:rsid w:val="00A015A6"/>
    <w:rsid w:val="00A10E54"/>
    <w:rsid w:val="00A132DD"/>
    <w:rsid w:val="00A437BD"/>
    <w:rsid w:val="00AD4BFB"/>
    <w:rsid w:val="00B71F0F"/>
    <w:rsid w:val="00BA2679"/>
    <w:rsid w:val="00C2066C"/>
    <w:rsid w:val="00C3163D"/>
    <w:rsid w:val="00C610C1"/>
    <w:rsid w:val="00D51FD4"/>
    <w:rsid w:val="00DA5A45"/>
    <w:rsid w:val="00DB342C"/>
    <w:rsid w:val="00E3370F"/>
    <w:rsid w:val="00EA68A9"/>
    <w:rsid w:val="00EF2062"/>
    <w:rsid w:val="00F31663"/>
    <w:rsid w:val="00FD38EA"/>
    <w:rsid w:val="00FF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3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1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2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720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0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88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45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17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34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6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423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7633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7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ADB98-5E11-400D-93CE-8B04B09C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Uchitel</cp:lastModifiedBy>
  <cp:revision>2</cp:revision>
  <cp:lastPrinted>2014-10-25T08:37:00Z</cp:lastPrinted>
  <dcterms:created xsi:type="dcterms:W3CDTF">2017-10-16T09:32:00Z</dcterms:created>
  <dcterms:modified xsi:type="dcterms:W3CDTF">2017-10-16T09:32:00Z</dcterms:modified>
</cp:coreProperties>
</file>