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C0" w:rsidRPr="00D122C0" w:rsidRDefault="00D122C0" w:rsidP="00D122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58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C0" w:rsidRPr="00D122C0" w:rsidRDefault="00D122C0" w:rsidP="00D122C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16"/>
          <w:szCs w:val="23"/>
          <w:lang w:eastAsia="ru-RU"/>
        </w:rPr>
      </w:pPr>
      <w:r w:rsidRPr="00D122C0">
        <w:rPr>
          <w:rFonts w:ascii="Arial Unicode MS" w:eastAsia="Arial Unicode MS" w:hAnsi="Arial Unicode MS" w:cs="Arial Unicode MS" w:hint="eastAsia"/>
          <w:color w:val="000000"/>
          <w:sz w:val="16"/>
          <w:szCs w:val="24"/>
          <w:lang w:eastAsia="ru-RU"/>
        </w:rPr>
        <w:t>РЕСПУБЛИКА ДАГЕСТАН</w:t>
      </w:r>
    </w:p>
    <w:p w:rsidR="00D122C0" w:rsidRPr="00D122C0" w:rsidRDefault="00D122C0" w:rsidP="00D122C0">
      <w:pPr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14"/>
          <w:lang w:eastAsia="ru-RU"/>
        </w:rPr>
      </w:pPr>
      <w:r w:rsidRPr="00D122C0">
        <w:rPr>
          <w:rFonts w:ascii="Arial Unicode MS" w:eastAsia="Arial Unicode MS" w:hAnsi="Arial Unicode MS" w:cs="Arial Unicode MS" w:hint="eastAsia"/>
          <w:color w:val="000000"/>
          <w:sz w:val="14"/>
          <w:lang w:eastAsia="ru-RU"/>
        </w:rPr>
        <w:t>МУНИЦИПАЛЬНОЕ</w:t>
      </w:r>
      <w:r w:rsidRPr="00D122C0">
        <w:rPr>
          <w:rFonts w:ascii="Arial Unicode MS" w:eastAsia="Arial Unicode MS" w:hAnsi="Arial Unicode MS" w:cs="Arial Unicode MS"/>
          <w:color w:val="000000"/>
          <w:sz w:val="14"/>
          <w:lang w:eastAsia="ru-RU"/>
        </w:rPr>
        <w:t xml:space="preserve"> КОЗЕН</w:t>
      </w:r>
      <w:r w:rsidRPr="00D122C0">
        <w:rPr>
          <w:rFonts w:ascii="Arial Unicode MS" w:eastAsia="Arial Unicode MS" w:hAnsi="Arial Unicode MS" w:cs="Arial Unicode MS" w:hint="eastAsia"/>
          <w:color w:val="000000"/>
          <w:sz w:val="14"/>
          <w:lang w:eastAsia="ru-RU"/>
        </w:rPr>
        <w:t>НОЕ</w:t>
      </w:r>
      <w:r w:rsidRPr="00D122C0">
        <w:rPr>
          <w:rFonts w:ascii="Arial Unicode MS" w:eastAsia="Arial Unicode MS" w:hAnsi="Arial Unicode MS" w:cs="Arial Unicode MS"/>
          <w:color w:val="000000"/>
          <w:sz w:val="14"/>
          <w:lang w:eastAsia="ru-RU"/>
        </w:rPr>
        <w:t xml:space="preserve"> </w:t>
      </w:r>
      <w:r w:rsidRPr="00D122C0">
        <w:rPr>
          <w:rFonts w:ascii="Arial Unicode MS" w:eastAsia="Arial Unicode MS" w:hAnsi="Arial Unicode MS" w:cs="Arial Unicode MS" w:hint="eastAsia"/>
          <w:color w:val="000000"/>
          <w:sz w:val="14"/>
          <w:lang w:eastAsia="ru-RU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D122C0" w:rsidRPr="00D122C0" w:rsidRDefault="00D122C0" w:rsidP="00D122C0">
      <w:pPr>
        <w:spacing w:after="0" w:line="240" w:lineRule="auto"/>
        <w:jc w:val="center"/>
        <w:rPr>
          <w:rFonts w:ascii="Arial" w:eastAsia="Times New Roman" w:hAnsi="Arial" w:cs="Arial" w:hint="eastAsia"/>
          <w:color w:val="000000"/>
          <w:sz w:val="16"/>
          <w:szCs w:val="23"/>
          <w:lang w:eastAsia="ru-RU"/>
        </w:rPr>
      </w:pPr>
      <w:r w:rsidRPr="00D122C0">
        <w:rPr>
          <w:rFonts w:ascii="Arial Unicode MS" w:eastAsia="Times New Roman" w:hAnsi="Arial Unicode MS" w:cs="Times New Roman" w:hint="eastAsia"/>
          <w:color w:val="000000"/>
          <w:sz w:val="16"/>
          <w:szCs w:val="23"/>
          <w:lang w:eastAsia="ru-RU"/>
        </w:rPr>
        <w:t>(М</w:t>
      </w:r>
      <w:r w:rsidRPr="00D122C0">
        <w:rPr>
          <w:rFonts w:ascii="Arial Unicode MS" w:eastAsia="Times New Roman" w:hAnsi="Arial Unicode MS" w:cs="Times New Roman"/>
          <w:color w:val="000000"/>
          <w:sz w:val="16"/>
          <w:szCs w:val="23"/>
          <w:lang w:eastAsia="ru-RU"/>
        </w:rPr>
        <w:t>К</w:t>
      </w:r>
      <w:r w:rsidRPr="00D122C0">
        <w:rPr>
          <w:rFonts w:ascii="Arial Unicode MS" w:eastAsia="Times New Roman" w:hAnsi="Arial Unicode MS" w:cs="Times New Roman" w:hint="eastAsia"/>
          <w:color w:val="000000"/>
          <w:sz w:val="16"/>
          <w:szCs w:val="23"/>
          <w:lang w:eastAsia="ru-RU"/>
        </w:rPr>
        <w:t>ОУ «Алходжакентская СОШ им.</w:t>
      </w:r>
      <w:r w:rsidRPr="00D122C0">
        <w:rPr>
          <w:rFonts w:ascii="Arial Unicode MS" w:eastAsia="Times New Roman" w:hAnsi="Arial Unicode MS" w:cs="Times New Roman"/>
          <w:color w:val="000000"/>
          <w:sz w:val="16"/>
          <w:szCs w:val="23"/>
          <w:lang w:eastAsia="ru-RU"/>
        </w:rPr>
        <w:t xml:space="preserve"> </w:t>
      </w:r>
      <w:r w:rsidRPr="00D122C0">
        <w:rPr>
          <w:rFonts w:ascii="Arial Unicode MS" w:eastAsia="Times New Roman" w:hAnsi="Arial Unicode MS" w:cs="Times New Roman" w:hint="eastAsia"/>
          <w:color w:val="000000"/>
          <w:sz w:val="16"/>
          <w:szCs w:val="23"/>
          <w:lang w:eastAsia="ru-RU"/>
        </w:rPr>
        <w:t>Исмаилова Ш.И.»)</w:t>
      </w:r>
    </w:p>
    <w:p w:rsidR="00D122C0" w:rsidRPr="00D122C0" w:rsidRDefault="00D122C0" w:rsidP="00D122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Ул. Котрова, д. 1,  с. Алходжакент, Каякентский район, Республика Дагестан, 368555;</w:t>
      </w:r>
      <w:proofErr w:type="gramStart"/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е</w:t>
      </w:r>
      <w:proofErr w:type="gramEnd"/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-</w:t>
      </w:r>
      <w:r w:rsidRPr="00D122C0">
        <w:rPr>
          <w:rFonts w:ascii="Arial" w:eastAsia="Times New Roman" w:hAnsi="Arial" w:cs="Arial"/>
          <w:color w:val="000000"/>
          <w:sz w:val="14"/>
          <w:szCs w:val="20"/>
          <w:lang w:val="en-US" w:eastAsia="ru-RU"/>
        </w:rPr>
        <w:t>mail</w:t>
      </w:r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:</w:t>
      </w:r>
      <w:proofErr w:type="spellStart"/>
      <w:r w:rsidRPr="00D122C0">
        <w:rPr>
          <w:rFonts w:ascii="Arial Unicode MS" w:eastAsia="Times New Roman" w:hAnsi="Arial Unicode MS" w:cs="Times New Roman" w:hint="eastAsia"/>
          <w:color w:val="000000"/>
          <w:sz w:val="14"/>
          <w:szCs w:val="20"/>
          <w:lang w:val="en-US" w:eastAsia="ru-RU"/>
        </w:rPr>
        <w:t>alhajikent</w:t>
      </w:r>
      <w:proofErr w:type="spellEnd"/>
      <w:r w:rsidRPr="00D122C0">
        <w:rPr>
          <w:rFonts w:ascii="Arial Unicode MS" w:eastAsia="Times New Roman" w:hAnsi="Arial Unicode MS" w:cs="Times New Roman" w:hint="eastAsia"/>
          <w:color w:val="000000"/>
          <w:sz w:val="14"/>
          <w:szCs w:val="20"/>
          <w:lang w:eastAsia="ru-RU"/>
        </w:rPr>
        <w:t>@</w:t>
      </w:r>
      <w:r w:rsidRPr="00D122C0">
        <w:rPr>
          <w:rFonts w:ascii="Arial Unicode MS" w:eastAsia="Times New Roman" w:hAnsi="Arial Unicode MS" w:cs="Times New Roman" w:hint="eastAsia"/>
          <w:color w:val="000000"/>
          <w:sz w:val="14"/>
          <w:szCs w:val="20"/>
          <w:lang w:val="en-US" w:eastAsia="ru-RU"/>
        </w:rPr>
        <w:t>mail</w:t>
      </w:r>
      <w:r w:rsidRPr="00D122C0">
        <w:rPr>
          <w:rFonts w:ascii="Arial Unicode MS" w:eastAsia="Times New Roman" w:hAnsi="Arial Unicode MS" w:cs="Times New Roman" w:hint="eastAsia"/>
          <w:color w:val="000000"/>
          <w:sz w:val="14"/>
          <w:szCs w:val="20"/>
          <w:lang w:eastAsia="ru-RU"/>
        </w:rPr>
        <w:t>.</w:t>
      </w:r>
      <w:proofErr w:type="spellStart"/>
      <w:r w:rsidRPr="00D122C0">
        <w:rPr>
          <w:rFonts w:ascii="Arial Unicode MS" w:eastAsia="Times New Roman" w:hAnsi="Arial Unicode MS" w:cs="Times New Roman" w:hint="eastAsia"/>
          <w:color w:val="000000"/>
          <w:sz w:val="14"/>
          <w:szCs w:val="20"/>
          <w:lang w:val="en-US" w:eastAsia="ru-RU"/>
        </w:rPr>
        <w:t>ru</w:t>
      </w:r>
      <w:proofErr w:type="spellEnd"/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;ОГРН  </w:t>
      </w:r>
      <w:r w:rsidRPr="00D122C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1080522000240</w:t>
      </w:r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, ИНН/КПП </w:t>
      </w:r>
      <w:r w:rsidRPr="00D122C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0515013716</w:t>
      </w:r>
      <w:r w:rsidRPr="00D122C0">
        <w:rPr>
          <w:rFonts w:ascii="Arial" w:eastAsia="Times New Roman" w:hAnsi="Arial" w:cs="Arial"/>
          <w:color w:val="000000"/>
          <w:sz w:val="14"/>
          <w:szCs w:val="20"/>
          <w:lang w:eastAsia="ru-RU"/>
        </w:rPr>
        <w:t>/</w:t>
      </w:r>
      <w:r w:rsidRPr="00D122C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51501001</w:t>
      </w:r>
    </w:p>
    <w:p w:rsidR="00D122C0" w:rsidRPr="00D122C0" w:rsidRDefault="00D122C0" w:rsidP="00D122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3"/>
          <w:lang w:eastAsia="ru-RU"/>
        </w:rPr>
      </w:pPr>
      <w:hyperlink r:id="rId6" w:history="1">
        <w:r w:rsidRPr="00D122C0">
          <w:rPr>
            <w:rFonts w:ascii="Arial" w:eastAsia="Times New Roman" w:hAnsi="Arial" w:cs="Arial"/>
            <w:color w:val="0000FF"/>
            <w:sz w:val="18"/>
            <w:szCs w:val="23"/>
            <w:u w:val="single"/>
            <w:lang w:eastAsia="ru-RU"/>
          </w:rPr>
          <w:t>http://alkho.dagestanschool.ru/sveden/common</w:t>
        </w:r>
      </w:hyperlink>
    </w:p>
    <w:p w:rsidR="00D122C0" w:rsidRPr="00D122C0" w:rsidRDefault="00D122C0" w:rsidP="00D122C0">
      <w:pPr>
        <w:pBdr>
          <w:bottom w:val="single" w:sz="24" w:space="4" w:color="auto"/>
        </w:pBdr>
        <w:spacing w:line="0" w:lineRule="atLeast"/>
        <w:rPr>
          <w:rFonts w:ascii="Calibri" w:eastAsia="Calibri" w:hAnsi="Calibri" w:cs="Times New Roman"/>
          <w:sz w:val="14"/>
        </w:rPr>
      </w:pPr>
      <w:r w:rsidRPr="00D122C0">
        <w:rPr>
          <w:rFonts w:ascii="Arial" w:eastAsia="Times New Roman" w:hAnsi="Arial" w:cs="Arial"/>
          <w:sz w:val="14"/>
          <w:szCs w:val="20"/>
        </w:rPr>
        <w:t> </w:t>
      </w:r>
    </w:p>
    <w:p w:rsidR="00D122C0" w:rsidRPr="00D122C0" w:rsidRDefault="00D122C0" w:rsidP="00D12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>“___”  ______________ 20   г.</w:t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_______</w:t>
      </w:r>
    </w:p>
    <w:p w:rsidR="00D122C0" w:rsidRDefault="00D122C0" w:rsidP="00D122C0">
      <w:pPr>
        <w:jc w:val="center"/>
        <w:rPr>
          <w:rFonts w:ascii="Times New Roman" w:hAnsi="Times New Roman" w:cs="Times New Roman"/>
          <w:sz w:val="28"/>
        </w:rPr>
      </w:pPr>
    </w:p>
    <w:p w:rsidR="00D122C0" w:rsidRPr="00D122C0" w:rsidRDefault="00D122C0" w:rsidP="00D122C0">
      <w:pPr>
        <w:jc w:val="center"/>
        <w:rPr>
          <w:rFonts w:ascii="Times New Roman" w:hAnsi="Times New Roman" w:cs="Times New Roman"/>
          <w:sz w:val="28"/>
        </w:rPr>
      </w:pPr>
      <w:r w:rsidRPr="00D122C0">
        <w:rPr>
          <w:rFonts w:ascii="Times New Roman" w:hAnsi="Times New Roman" w:cs="Times New Roman"/>
          <w:sz w:val="28"/>
        </w:rPr>
        <w:t>Отчет</w:t>
      </w:r>
    </w:p>
    <w:p w:rsidR="00D122C0" w:rsidRPr="00D122C0" w:rsidRDefault="00D122C0" w:rsidP="00D122C0">
      <w:pPr>
        <w:jc w:val="center"/>
        <w:rPr>
          <w:rFonts w:ascii="Times New Roman" w:hAnsi="Times New Roman" w:cs="Times New Roman"/>
          <w:sz w:val="28"/>
        </w:rPr>
      </w:pPr>
      <w:r w:rsidRPr="00D122C0">
        <w:rPr>
          <w:rFonts w:ascii="Times New Roman" w:hAnsi="Times New Roman" w:cs="Times New Roman"/>
          <w:sz w:val="28"/>
        </w:rPr>
        <w:t xml:space="preserve">о проведении </w:t>
      </w:r>
      <w:r w:rsidRPr="00D122C0">
        <w:rPr>
          <w:rFonts w:ascii="Times New Roman" w:hAnsi="Times New Roman" w:cs="Times New Roman"/>
          <w:sz w:val="28"/>
        </w:rPr>
        <w:t xml:space="preserve">классных часов  по финансовой </w:t>
      </w:r>
      <w:r w:rsidRPr="00D122C0">
        <w:rPr>
          <w:rFonts w:ascii="Times New Roman" w:hAnsi="Times New Roman" w:cs="Times New Roman"/>
          <w:sz w:val="28"/>
        </w:rPr>
        <w:t>безопасности</w:t>
      </w:r>
    </w:p>
    <w:p w:rsidR="00D122C0" w:rsidRDefault="00D122C0" w:rsidP="00D122C0"/>
    <w:p w:rsidR="00D122C0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   23 марта </w:t>
      </w:r>
      <w:r w:rsidRPr="00CC7F6C">
        <w:rPr>
          <w:rFonts w:ascii="Times New Roman" w:hAnsi="Times New Roman" w:cs="Times New Roman"/>
          <w:sz w:val="24"/>
          <w:szCs w:val="24"/>
        </w:rPr>
        <w:t xml:space="preserve"> </w:t>
      </w:r>
      <w:r w:rsidRPr="00CC7F6C">
        <w:rPr>
          <w:rFonts w:ascii="Times New Roman" w:hAnsi="Times New Roman" w:cs="Times New Roman"/>
          <w:sz w:val="24"/>
          <w:szCs w:val="24"/>
        </w:rPr>
        <w:t xml:space="preserve"> </w:t>
      </w:r>
      <w:r w:rsidRPr="00CC7F6C">
        <w:rPr>
          <w:rFonts w:ascii="Times New Roman" w:hAnsi="Times New Roman" w:cs="Times New Roman"/>
          <w:sz w:val="24"/>
          <w:szCs w:val="24"/>
        </w:rPr>
        <w:t>202</w:t>
      </w:r>
      <w:r w:rsidRPr="00CC7F6C">
        <w:rPr>
          <w:rFonts w:ascii="Times New Roman" w:hAnsi="Times New Roman" w:cs="Times New Roman"/>
          <w:sz w:val="24"/>
          <w:szCs w:val="24"/>
        </w:rPr>
        <w:t xml:space="preserve">3 </w:t>
      </w:r>
      <w:r w:rsidRPr="00CC7F6C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D1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C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1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CC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«Алходжакентская СОШ им. Исмаилова Ш.И.»</w:t>
      </w:r>
      <w:r w:rsidRPr="00CC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C7F6C">
        <w:rPr>
          <w:rFonts w:ascii="Times New Roman" w:hAnsi="Times New Roman" w:cs="Times New Roman"/>
          <w:sz w:val="24"/>
          <w:szCs w:val="24"/>
        </w:rPr>
        <w:t xml:space="preserve"> </w:t>
      </w:r>
      <w:r w:rsidRPr="00CC7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F6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7F6C" w:rsidRPr="00CC7F6C" w:rsidRDefault="00D122C0" w:rsidP="00CC7F6C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учениками </w:t>
      </w:r>
      <w:r w:rsidRPr="00CC7F6C">
        <w:rPr>
          <w:rFonts w:ascii="Times New Roman" w:hAnsi="Times New Roman" w:cs="Times New Roman"/>
          <w:sz w:val="24"/>
          <w:szCs w:val="24"/>
        </w:rPr>
        <w:t xml:space="preserve">8 </w:t>
      </w:r>
      <w:r w:rsidRPr="00CC7F6C">
        <w:rPr>
          <w:rFonts w:ascii="Times New Roman" w:hAnsi="Times New Roman" w:cs="Times New Roman"/>
          <w:sz w:val="24"/>
          <w:szCs w:val="24"/>
        </w:rPr>
        <w:t xml:space="preserve"> – 11 классов был проведен Всероссийский урок </w:t>
      </w:r>
      <w:r w:rsidR="00CC7F6C" w:rsidRPr="00CC7F6C">
        <w:rPr>
          <w:rFonts w:ascii="Times New Roman" w:hAnsi="Times New Roman" w:cs="Times New Roman"/>
          <w:sz w:val="24"/>
          <w:szCs w:val="24"/>
        </w:rPr>
        <w:t>«Финансовая безопасность»</w:t>
      </w:r>
      <w:r w:rsidRPr="00CC7F6C">
        <w:rPr>
          <w:rFonts w:ascii="Times New Roman" w:hAnsi="Times New Roman" w:cs="Times New Roman"/>
          <w:sz w:val="24"/>
          <w:szCs w:val="24"/>
        </w:rPr>
        <w:t xml:space="preserve">. </w:t>
      </w:r>
      <w:r w:rsidR="00CC7F6C" w:rsidRPr="00CC7F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22C0" w:rsidRPr="00CC7F6C" w:rsidRDefault="00CC7F6C" w:rsidP="00CC7F6C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      </w:t>
      </w:r>
      <w:r w:rsidR="00D122C0" w:rsidRPr="00CC7F6C">
        <w:rPr>
          <w:rFonts w:ascii="Times New Roman" w:hAnsi="Times New Roman" w:cs="Times New Roman"/>
          <w:sz w:val="24"/>
          <w:szCs w:val="24"/>
        </w:rPr>
        <w:t>Целью данного урока выступает повышение уровня знаний</w:t>
      </w:r>
    </w:p>
    <w:p w:rsidR="00D122C0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>учеников школы в сфере финансовой безопасности.</w:t>
      </w:r>
    </w:p>
    <w:p w:rsidR="00D122C0" w:rsidRPr="00CC7F6C" w:rsidRDefault="00CC7F6C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     </w:t>
      </w:r>
      <w:r w:rsidR="00D122C0" w:rsidRPr="00CC7F6C">
        <w:rPr>
          <w:rFonts w:ascii="Times New Roman" w:hAnsi="Times New Roman" w:cs="Times New Roman"/>
          <w:sz w:val="24"/>
          <w:szCs w:val="24"/>
        </w:rPr>
        <w:t>В каждом классе был</w:t>
      </w:r>
      <w:r w:rsidR="00D122C0" w:rsidRPr="00CC7F6C">
        <w:rPr>
          <w:rFonts w:ascii="Times New Roman" w:hAnsi="Times New Roman" w:cs="Times New Roman"/>
          <w:sz w:val="24"/>
          <w:szCs w:val="24"/>
        </w:rPr>
        <w:t xml:space="preserve">и </w:t>
      </w:r>
      <w:r w:rsidR="00D122C0" w:rsidRPr="00CC7F6C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D122C0" w:rsidRPr="00CC7F6C">
        <w:rPr>
          <w:rFonts w:ascii="Times New Roman" w:hAnsi="Times New Roman" w:cs="Times New Roman"/>
          <w:sz w:val="24"/>
          <w:szCs w:val="24"/>
        </w:rPr>
        <w:t>ы</w:t>
      </w:r>
      <w:r w:rsidR="00D122C0" w:rsidRPr="00CC7F6C">
        <w:rPr>
          <w:rFonts w:ascii="Times New Roman" w:hAnsi="Times New Roman" w:cs="Times New Roman"/>
          <w:sz w:val="24"/>
          <w:szCs w:val="24"/>
        </w:rPr>
        <w:t xml:space="preserve"> </w:t>
      </w:r>
      <w:r w:rsidR="00D122C0" w:rsidRPr="00CC7F6C">
        <w:rPr>
          <w:rFonts w:ascii="Times New Roman" w:hAnsi="Times New Roman" w:cs="Times New Roman"/>
          <w:sz w:val="24"/>
          <w:szCs w:val="24"/>
        </w:rPr>
        <w:t xml:space="preserve">классные часы   и   игры </w:t>
      </w:r>
      <w:r w:rsidR="00D122C0" w:rsidRPr="00CC7F6C">
        <w:rPr>
          <w:rFonts w:ascii="Times New Roman" w:hAnsi="Times New Roman" w:cs="Times New Roman"/>
          <w:sz w:val="24"/>
          <w:szCs w:val="24"/>
        </w:rPr>
        <w:t>по данной теме. Ученики</w:t>
      </w:r>
    </w:p>
    <w:p w:rsidR="00D122C0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познакомились с видами финансовых мошенничеств и узнали </w:t>
      </w:r>
      <w:proofErr w:type="gramStart"/>
      <w:r w:rsidRPr="00CC7F6C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D122C0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C7F6C">
        <w:rPr>
          <w:rFonts w:ascii="Times New Roman" w:hAnsi="Times New Roman" w:cs="Times New Roman"/>
          <w:sz w:val="24"/>
          <w:szCs w:val="24"/>
        </w:rPr>
        <w:t>способы защиты от них (мошенничество с банковскими картами,</w:t>
      </w:r>
      <w:proofErr w:type="gramEnd"/>
    </w:p>
    <w:p w:rsidR="00CC7F6C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>финансовое мошенничество в Интернете, мобильные мошенничества).</w:t>
      </w:r>
    </w:p>
    <w:p w:rsidR="00D122C0" w:rsidRPr="00CC7F6C" w:rsidRDefault="00CC7F6C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 xml:space="preserve"> В </w:t>
      </w:r>
      <w:r w:rsidR="00D122C0" w:rsidRPr="00CC7F6C">
        <w:rPr>
          <w:rFonts w:ascii="Times New Roman" w:hAnsi="Times New Roman" w:cs="Times New Roman"/>
          <w:sz w:val="24"/>
          <w:szCs w:val="24"/>
        </w:rPr>
        <w:t>ходе уроков школьникам было предложено решить ситуационные задачи.</w:t>
      </w:r>
    </w:p>
    <w:p w:rsidR="00D122C0" w:rsidRPr="00CC7F6C" w:rsidRDefault="00D122C0" w:rsidP="00D122C0">
      <w:pPr>
        <w:contextualSpacing/>
        <w:rPr>
          <w:rFonts w:ascii="Times New Roman" w:hAnsi="Times New Roman" w:cs="Times New Roman"/>
          <w:sz w:val="24"/>
          <w:szCs w:val="24"/>
        </w:rPr>
      </w:pPr>
      <w:r w:rsidRPr="00CC7F6C">
        <w:rPr>
          <w:rFonts w:ascii="Times New Roman" w:hAnsi="Times New Roman" w:cs="Times New Roman"/>
          <w:sz w:val="24"/>
          <w:szCs w:val="24"/>
        </w:rPr>
        <w:t>Учащиеся закрепили ба</w:t>
      </w:r>
      <w:r w:rsidR="00CC7F6C" w:rsidRPr="00CC7F6C">
        <w:rPr>
          <w:rFonts w:ascii="Times New Roman" w:hAnsi="Times New Roman" w:cs="Times New Roman"/>
          <w:sz w:val="24"/>
          <w:szCs w:val="24"/>
        </w:rPr>
        <w:t xml:space="preserve">зовые финансовые понятия, имеют  </w:t>
      </w:r>
      <w:r w:rsidRPr="00CC7F6C">
        <w:rPr>
          <w:rFonts w:ascii="Times New Roman" w:hAnsi="Times New Roman" w:cs="Times New Roman"/>
          <w:sz w:val="24"/>
          <w:szCs w:val="24"/>
        </w:rPr>
        <w:t>представление о финансовом мошенниче</w:t>
      </w:r>
      <w:r w:rsidR="00CC7F6C" w:rsidRPr="00CC7F6C">
        <w:rPr>
          <w:rFonts w:ascii="Times New Roman" w:hAnsi="Times New Roman" w:cs="Times New Roman"/>
          <w:sz w:val="24"/>
          <w:szCs w:val="24"/>
        </w:rPr>
        <w:t xml:space="preserve">стве и способах противодействия  </w:t>
      </w:r>
      <w:r w:rsidRPr="00CC7F6C">
        <w:rPr>
          <w:rFonts w:ascii="Times New Roman" w:hAnsi="Times New Roman" w:cs="Times New Roman"/>
          <w:sz w:val="24"/>
          <w:szCs w:val="24"/>
        </w:rPr>
        <w:t>им, усвоили для себя правила финансовой безопасности</w:t>
      </w:r>
      <w:r w:rsidR="00CC7F6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AD4B06" w:rsidRDefault="00AD4B06" w:rsidP="00D122C0">
      <w:pPr>
        <w:contextualSpacing/>
        <w:rPr>
          <w:rFonts w:ascii="TimesNewRomanPSMT" w:hAnsi="TimesNewRomanPSMT" w:cs="TimesNewRomanPSMT"/>
          <w:sz w:val="28"/>
          <w:szCs w:val="28"/>
        </w:rPr>
      </w:pPr>
    </w:p>
    <w:p w:rsidR="00D122C0" w:rsidRPr="00D122C0" w:rsidRDefault="00D122C0" w:rsidP="00D122C0">
      <w:pPr>
        <w:contextualSpacing/>
        <w:rPr>
          <w:sz w:val="24"/>
        </w:rPr>
      </w:pPr>
      <w:hyperlink r:id="rId7" w:history="1">
        <w:r w:rsidRPr="00C701FC">
          <w:rPr>
            <w:rStyle w:val="a5"/>
            <w:sz w:val="24"/>
          </w:rPr>
          <w:t>https://disk.yandex.ru/d/yf</w:t>
        </w:r>
        <w:r w:rsidRPr="00C701FC">
          <w:rPr>
            <w:rStyle w:val="a5"/>
            <w:sz w:val="24"/>
          </w:rPr>
          <w:t>Y</w:t>
        </w:r>
        <w:r w:rsidRPr="00C701FC">
          <w:rPr>
            <w:rStyle w:val="a5"/>
            <w:sz w:val="24"/>
          </w:rPr>
          <w:t>Bsb</w:t>
        </w:r>
        <w:r w:rsidRPr="00C701FC">
          <w:rPr>
            <w:rStyle w:val="a5"/>
            <w:sz w:val="24"/>
          </w:rPr>
          <w:t>c</w:t>
        </w:r>
        <w:r w:rsidRPr="00C701FC">
          <w:rPr>
            <w:rStyle w:val="a5"/>
            <w:sz w:val="24"/>
          </w:rPr>
          <w:t>kRt47pg</w:t>
        </w:r>
      </w:hyperlink>
      <w:r>
        <w:rPr>
          <w:sz w:val="24"/>
        </w:rPr>
        <w:t xml:space="preserve"> </w:t>
      </w:r>
    </w:p>
    <w:sectPr w:rsidR="00D122C0" w:rsidRPr="00D122C0" w:rsidSect="002138D2">
      <w:pgSz w:w="11906" w:h="16838" w:code="9"/>
      <w:pgMar w:top="567" w:right="851" w:bottom="1701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C0"/>
    <w:rsid w:val="002138D2"/>
    <w:rsid w:val="00287451"/>
    <w:rsid w:val="006716D6"/>
    <w:rsid w:val="00992EA1"/>
    <w:rsid w:val="009F1B80"/>
    <w:rsid w:val="00AD4B06"/>
    <w:rsid w:val="00CC7F6C"/>
    <w:rsid w:val="00D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2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22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2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2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yfYBsbckRt47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kho.dagestanschool.ru/sveden/comm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Гусенова</dc:creator>
  <cp:lastModifiedBy>Гусенова </cp:lastModifiedBy>
  <cp:revision>1</cp:revision>
  <dcterms:created xsi:type="dcterms:W3CDTF">2023-03-24T07:16:00Z</dcterms:created>
  <dcterms:modified xsi:type="dcterms:W3CDTF">2023-03-24T07:36:00Z</dcterms:modified>
</cp:coreProperties>
</file>