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43" w:rsidRPr="003A2F43" w:rsidRDefault="003A2F43" w:rsidP="003A2F43">
      <w:pPr>
        <w:shd w:val="clear" w:color="auto" w:fill="FFFFFF"/>
        <w:spacing w:after="300" w:line="264" w:lineRule="auto"/>
        <w:ind w:left="5540" w:hanging="320"/>
        <w:jc w:val="right"/>
        <w:rPr>
          <w:rFonts w:ascii="Times New Roman" w:eastAsia="Times New Roman" w:hAnsi="Times New Roman" w:cs="Times New Roman"/>
          <w:spacing w:val="10"/>
        </w:rPr>
      </w:pPr>
      <w:r w:rsidRPr="003A2F43">
        <w:rPr>
          <w:rFonts w:ascii="Times New Roman" w:eastAsia="Times New Roman" w:hAnsi="Times New Roman" w:cs="Times New Roman"/>
          <w:i/>
          <w:iCs/>
          <w:color w:val="000000"/>
        </w:rPr>
        <w:t xml:space="preserve">к приказу № 37 от 11.09.2022 </w:t>
      </w:r>
    </w:p>
    <w:p w:rsidR="003A2F43" w:rsidRPr="003A2F43" w:rsidRDefault="003A2F43" w:rsidP="003A2F43">
      <w:pPr>
        <w:shd w:val="clear" w:color="auto" w:fill="FFFFFF"/>
        <w:spacing w:after="0" w:line="322" w:lineRule="exact"/>
        <w:ind w:hanging="320"/>
        <w:jc w:val="center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Положение</w:t>
      </w:r>
    </w:p>
    <w:p w:rsidR="003A2F43" w:rsidRPr="003A2F43" w:rsidRDefault="003A2F43" w:rsidP="003A2F43">
      <w:pPr>
        <w:shd w:val="clear" w:color="auto" w:fill="FFFFFF"/>
        <w:spacing w:after="300" w:line="322" w:lineRule="exact"/>
        <w:ind w:hanging="320"/>
        <w:jc w:val="center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r w:rsidRPr="003A2F4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о рабочей группе по обеспечению перехода М</w:t>
      </w:r>
      <w:r w:rsidR="00FA108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К</w:t>
      </w:r>
      <w:bookmarkStart w:id="0" w:name="_GoBack"/>
      <w:bookmarkEnd w:id="0"/>
      <w:r w:rsidRPr="003A2F4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ОУ «Алходжакентская СОШ </w:t>
      </w:r>
      <w:proofErr w:type="spellStart"/>
      <w:r w:rsidRPr="003A2F4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им.Исмаилова</w:t>
      </w:r>
      <w:proofErr w:type="spellEnd"/>
      <w:r w:rsidRPr="003A2F4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Ш.И.»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br/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на обновленные ФГОС начального и основного общего образования</w:t>
      </w:r>
    </w:p>
    <w:p w:rsidR="003A2F43" w:rsidRPr="003A2F43" w:rsidRDefault="003A2F43" w:rsidP="003A2F43">
      <w:pPr>
        <w:shd w:val="clear" w:color="auto" w:fill="FFFFFF"/>
        <w:spacing w:after="300" w:line="322" w:lineRule="exact"/>
        <w:ind w:firstLine="44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r w:rsidRPr="003A2F43">
        <w:rPr>
          <w:rFonts w:ascii="Times New Roman" w:eastAsia="Times New Roman" w:hAnsi="Times New Roman" w:cs="Times New Roman"/>
          <w:color w:val="000000"/>
          <w:szCs w:val="24"/>
        </w:rPr>
        <w:t>(утв. приказами Министерства Просвещения РФ от 31.05.2021 № 286 и № 287)</w:t>
      </w:r>
    </w:p>
    <w:p w:rsidR="003A2F43" w:rsidRPr="003A2F43" w:rsidRDefault="003A2F43" w:rsidP="003A2F43">
      <w:pPr>
        <w:keepNext/>
        <w:keepLines/>
        <w:widowControl w:val="0"/>
        <w:numPr>
          <w:ilvl w:val="0"/>
          <w:numId w:val="7"/>
        </w:numPr>
        <w:tabs>
          <w:tab w:val="left" w:pos="291"/>
        </w:tabs>
        <w:spacing w:after="2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1" w:name="bookmark17"/>
      <w:bookmarkStart w:id="2" w:name="bookmark15"/>
      <w:bookmarkStart w:id="3" w:name="bookmark16"/>
      <w:bookmarkStart w:id="4" w:name="bookmark18"/>
      <w:bookmarkEnd w:id="1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Общие положения</w:t>
      </w:r>
      <w:bookmarkEnd w:id="2"/>
      <w:bookmarkEnd w:id="3"/>
      <w:bookmarkEnd w:id="4"/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73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5" w:name="bookmark19"/>
      <w:bookmarkEnd w:id="5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Настоящее положение определяет цель, основные задачи, функции, а также порядок формирования рабочей группы 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К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ОУ «Алходжакентская СОШ </w:t>
      </w:r>
      <w:proofErr w:type="spell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им</w:t>
      </w:r>
      <w:proofErr w:type="gram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.И</w:t>
      </w:r>
      <w:proofErr w:type="gram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смаилова</w:t>
      </w:r>
      <w:proofErr w:type="spell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Ш.И.»</w:t>
      </w:r>
      <w:r w:rsidRPr="003A2F43">
        <w:rPr>
          <w:rFonts w:ascii="Times New Roman" w:eastAsia="Times New Roman" w:hAnsi="Times New Roman" w:cs="Times New Roman"/>
          <w:color w:val="000000"/>
          <w:szCs w:val="24"/>
        </w:rPr>
        <w:t>по</w:t>
      </w:r>
      <w:proofErr w:type="spell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введению федеральных государственных образовательных стандартов (далее - ФГОС) начального и основного общего образования, утвержденных приказами </w:t>
      </w:r>
      <w:proofErr w:type="spell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Минпросвещения</w:t>
      </w:r>
      <w:proofErr w:type="spell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от 31.05.2021 № 286 и № 287.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78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6" w:name="bookmark20"/>
      <w:bookmarkEnd w:id="6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Рабочая группа по введению ФГОС начального и основного общего образования (далее - рабочая группа) создается для рассмотрения вопросов по внедрению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в 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К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ОУ «Алходжакентская СОШ </w:t>
      </w:r>
      <w:proofErr w:type="spell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им</w:t>
      </w:r>
      <w:proofErr w:type="gram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.И</w:t>
      </w:r>
      <w:proofErr w:type="gram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смаилова</w:t>
      </w:r>
      <w:proofErr w:type="spell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Ш.И.»</w:t>
      </w:r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«Организационное обеспечение внедрения ФГОС НОО и ООО»,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ООО», «Финансово-экономическое обеспечение внедрения ФГОС НОО и ООО».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83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7" w:name="bookmark21"/>
      <w:bookmarkEnd w:id="7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Рабочая группа является коллегиальным органом, созданным в целях определения тактики введения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>, а также участия в мероприятиях по внедрению ФГОС НОО и ООО, которые организуют органы местного самоуправления, общественные объединения.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78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8" w:name="bookmark22"/>
      <w:bookmarkEnd w:id="8"/>
      <w:r w:rsidRPr="003A2F43">
        <w:rPr>
          <w:rFonts w:ascii="Times New Roman" w:eastAsia="Times New Roman" w:hAnsi="Times New Roman" w:cs="Times New Roman"/>
          <w:color w:val="000000"/>
          <w:szCs w:val="24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73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9" w:name="bookmark23"/>
      <w:bookmarkEnd w:id="9"/>
      <w:r w:rsidRPr="003A2F43">
        <w:rPr>
          <w:rFonts w:ascii="Times New Roman" w:eastAsia="Times New Roman" w:hAnsi="Times New Roman" w:cs="Times New Roman"/>
          <w:color w:val="000000"/>
          <w:szCs w:val="24"/>
        </w:rPr>
        <w:t>Положение о рабочей группе и ее состав утверждаются приказом директора школы.</w:t>
      </w:r>
    </w:p>
    <w:p w:rsidR="003A2F43" w:rsidRPr="003A2F43" w:rsidRDefault="003A2F43" w:rsidP="003A2F43">
      <w:pPr>
        <w:keepNext/>
        <w:keepLines/>
        <w:widowControl w:val="0"/>
        <w:numPr>
          <w:ilvl w:val="0"/>
          <w:numId w:val="7"/>
        </w:numPr>
        <w:tabs>
          <w:tab w:val="left" w:pos="305"/>
        </w:tabs>
        <w:spacing w:after="2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10" w:name="bookmark26"/>
      <w:bookmarkStart w:id="11" w:name="bookmark24"/>
      <w:bookmarkStart w:id="12" w:name="bookmark25"/>
      <w:bookmarkStart w:id="13" w:name="bookmark27"/>
      <w:bookmarkEnd w:id="10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Цели и задачи деятельности рабочей группы</w:t>
      </w:r>
      <w:bookmarkEnd w:id="11"/>
      <w:bookmarkEnd w:id="12"/>
      <w:bookmarkEnd w:id="13"/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83"/>
        </w:tabs>
        <w:spacing w:after="260" w:line="23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14" w:name="bookmark28"/>
      <w:bookmarkEnd w:id="14"/>
      <w:r w:rsidRPr="003A2F43">
        <w:rPr>
          <w:rFonts w:ascii="Times New Roman" w:eastAsia="Times New Roman" w:hAnsi="Times New Roman" w:cs="Times New Roman"/>
          <w:color w:val="000000"/>
          <w:szCs w:val="24"/>
        </w:rPr>
        <w:t>Основная цель создания рабочей группы - обеспечение системного подхода к введению ФГОС на уровнях начального и основного общего образования.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83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15" w:name="bookmark29"/>
      <w:bookmarkEnd w:id="15"/>
      <w:r w:rsidRPr="003A2F43">
        <w:rPr>
          <w:rFonts w:ascii="Times New Roman" w:eastAsia="Times New Roman" w:hAnsi="Times New Roman" w:cs="Times New Roman"/>
          <w:color w:val="000000"/>
          <w:szCs w:val="24"/>
        </w:rPr>
        <w:t>Основными задачами рабочей группы являются:</w:t>
      </w:r>
    </w:p>
    <w:p w:rsidR="003A2F43" w:rsidRPr="003A2F43" w:rsidRDefault="003A2F43" w:rsidP="003A2F43">
      <w:pPr>
        <w:shd w:val="clear" w:color="auto" w:fill="FFFFFF"/>
        <w:spacing w:after="300" w:line="233" w:lineRule="auto"/>
        <w:ind w:left="740" w:hanging="30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• Разработка Основной образовательной программы начального общего образования и Основной образовательной программы основного общего образования в соответствии с требованиями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обновленных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ФГОС -2021.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16" w:name="bookmark30"/>
      <w:bookmarkEnd w:id="16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внесение изменений в действующие локальные нормативные акты, приведение их в соответствие с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17" w:name="bookmark31"/>
      <w:bookmarkEnd w:id="17"/>
      <w:r w:rsidRPr="003A2F43">
        <w:rPr>
          <w:rFonts w:ascii="Times New Roman" w:eastAsia="Times New Roman" w:hAnsi="Times New Roman" w:cs="Times New Roman"/>
          <w:color w:val="000000"/>
          <w:szCs w:val="24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18" w:name="bookmark32"/>
      <w:bookmarkEnd w:id="18"/>
      <w:r w:rsidRPr="003A2F43">
        <w:rPr>
          <w:rFonts w:ascii="Times New Roman" w:eastAsia="Times New Roman" w:hAnsi="Times New Roman" w:cs="Times New Roman"/>
          <w:color w:val="000000"/>
          <w:szCs w:val="24"/>
        </w:rPr>
        <w:t>мониторинг первоначального состояния, динамики и результатов деятельности Школы по направлениям реализации основных образовательных программ образовательной организации (здоровье обучающихся, ресурсное обеспечение, условия и результаты образования);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19" w:name="bookmark33"/>
      <w:bookmarkEnd w:id="19"/>
      <w:r w:rsidRPr="003A2F43"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обеспечение координации мероприятий, направленных на введение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с учетом действующих программ;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26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20" w:name="bookmark34"/>
      <w:bookmarkEnd w:id="20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создание системы информирования общественности и всех категорий участников образовательного процесса о ходе внедрения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A2F43" w:rsidRPr="003A2F43" w:rsidRDefault="003A2F43" w:rsidP="003A2F43">
      <w:pPr>
        <w:keepNext/>
        <w:keepLines/>
        <w:widowControl w:val="0"/>
        <w:numPr>
          <w:ilvl w:val="0"/>
          <w:numId w:val="7"/>
        </w:numPr>
        <w:tabs>
          <w:tab w:val="left" w:pos="321"/>
        </w:tabs>
        <w:spacing w:after="2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21" w:name="bookmark37"/>
      <w:bookmarkStart w:id="22" w:name="bookmark35"/>
      <w:bookmarkStart w:id="23" w:name="bookmark36"/>
      <w:bookmarkStart w:id="24" w:name="bookmark38"/>
      <w:bookmarkEnd w:id="21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Функции рабочей группы</w:t>
      </w:r>
      <w:bookmarkEnd w:id="22"/>
      <w:bookmarkEnd w:id="23"/>
      <w:bookmarkEnd w:id="24"/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84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25" w:name="bookmark39"/>
      <w:bookmarkEnd w:id="25"/>
      <w:r w:rsidRPr="003A2F43">
        <w:rPr>
          <w:rFonts w:ascii="Times New Roman" w:eastAsia="Times New Roman" w:hAnsi="Times New Roman" w:cs="Times New Roman"/>
          <w:color w:val="000000"/>
          <w:szCs w:val="24"/>
        </w:rPr>
        <w:t>Информационная: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26" w:name="bookmark40"/>
      <w:bookmarkEnd w:id="26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формирование банка информации по направлениям введения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(нормативно-правовое, кадровое, методическое, материально- техническое, финансово-экономическое);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27" w:name="bookmark41"/>
      <w:bookmarkEnd w:id="27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своевременное размещение информации по введению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на сайте образовательной организации;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28" w:name="bookmark42"/>
      <w:bookmarkEnd w:id="28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разъяснение общественности, участникам образовательного процесса перспектив и эффектов введения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26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29" w:name="bookmark43"/>
      <w:bookmarkEnd w:id="29"/>
      <w:r w:rsidRPr="003A2F43">
        <w:rPr>
          <w:rFonts w:ascii="Times New Roman" w:eastAsia="Times New Roman" w:hAnsi="Times New Roman" w:cs="Times New Roman"/>
          <w:color w:val="000000"/>
          <w:szCs w:val="24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89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0" w:name="bookmark44"/>
      <w:bookmarkEnd w:id="30"/>
      <w:r w:rsidRPr="003A2F43">
        <w:rPr>
          <w:rFonts w:ascii="Times New Roman" w:eastAsia="Times New Roman" w:hAnsi="Times New Roman" w:cs="Times New Roman"/>
          <w:color w:val="000000"/>
          <w:szCs w:val="24"/>
        </w:rPr>
        <w:t>Координационная: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1" w:name="bookmark45"/>
      <w:bookmarkEnd w:id="31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координация деятельности учителей 1-4-х, 5-9-х классов, системы оценки качества образования по основным направлениям деятельности по введению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26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2" w:name="bookmark46"/>
      <w:bookmarkEnd w:id="32"/>
      <w:r w:rsidRPr="003A2F43">
        <w:rPr>
          <w:rFonts w:ascii="Times New Roman" w:eastAsia="Times New Roman" w:hAnsi="Times New Roman" w:cs="Times New Roman"/>
          <w:color w:val="000000"/>
          <w:szCs w:val="24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89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3" w:name="bookmark47"/>
      <w:bookmarkEnd w:id="33"/>
      <w:r w:rsidRPr="003A2F43">
        <w:rPr>
          <w:rFonts w:ascii="Times New Roman" w:eastAsia="Times New Roman" w:hAnsi="Times New Roman" w:cs="Times New Roman"/>
          <w:color w:val="000000"/>
          <w:szCs w:val="24"/>
        </w:rPr>
        <w:t>Экспертно-аналитическая: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4" w:name="bookmark48"/>
      <w:bookmarkEnd w:id="34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мониторинг условий, ресурсного обеспечения и результативности введения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на различных этапах;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5" w:name="bookmark49"/>
      <w:bookmarkEnd w:id="35"/>
      <w:r w:rsidRPr="003A2F43">
        <w:rPr>
          <w:rFonts w:ascii="Times New Roman" w:eastAsia="Times New Roman" w:hAnsi="Times New Roman" w:cs="Times New Roman"/>
          <w:color w:val="000000"/>
          <w:szCs w:val="24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11"/>
        </w:tabs>
        <w:spacing w:after="260" w:line="240" w:lineRule="auto"/>
        <w:ind w:left="740" w:hanging="32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6" w:name="bookmark50"/>
      <w:bookmarkEnd w:id="36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рассмотрение проектов нормативных и организационно-правовых актов по вопросам введения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A2F43" w:rsidRPr="003A2F43" w:rsidRDefault="003A2F43" w:rsidP="003A2F43">
      <w:pPr>
        <w:widowControl w:val="0"/>
        <w:numPr>
          <w:ilvl w:val="0"/>
          <w:numId w:val="7"/>
        </w:numPr>
        <w:tabs>
          <w:tab w:val="left" w:pos="316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7" w:name="bookmark51"/>
      <w:bookmarkEnd w:id="37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Состав рабочей группы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500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8" w:name="bookmark52"/>
      <w:bookmarkEnd w:id="38"/>
      <w:r w:rsidRPr="003A2F43">
        <w:rPr>
          <w:rFonts w:ascii="Times New Roman" w:eastAsia="Times New Roman" w:hAnsi="Times New Roman" w:cs="Times New Roman"/>
          <w:color w:val="000000"/>
          <w:szCs w:val="24"/>
        </w:rPr>
        <w:t>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500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39" w:name="bookmark53"/>
      <w:bookmarkEnd w:id="39"/>
      <w:r w:rsidRPr="003A2F43">
        <w:rPr>
          <w:rFonts w:ascii="Times New Roman" w:eastAsia="Times New Roman" w:hAnsi="Times New Roman" w:cs="Times New Roman"/>
          <w:color w:val="000000"/>
          <w:szCs w:val="24"/>
        </w:rPr>
        <w:t>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505"/>
        </w:tabs>
        <w:spacing w:after="260" w:line="23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40" w:name="bookmark54"/>
      <w:bookmarkEnd w:id="40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Председатель, секретарь и члены рабочей группы утверждаются приказом директора из числа педагогических работников 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МБОУ «Алходжакентская СОШ </w:t>
      </w:r>
      <w:proofErr w:type="spell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им</w:t>
      </w:r>
      <w:proofErr w:type="gram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.И</w:t>
      </w:r>
      <w:proofErr w:type="gram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смаилова</w:t>
      </w:r>
      <w:proofErr w:type="spell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Ш.И.»</w:t>
      </w:r>
    </w:p>
    <w:p w:rsidR="003A2F43" w:rsidRPr="003A2F43" w:rsidRDefault="003A2F43" w:rsidP="003A2F43">
      <w:pPr>
        <w:keepNext/>
        <w:keepLines/>
        <w:widowControl w:val="0"/>
        <w:numPr>
          <w:ilvl w:val="0"/>
          <w:numId w:val="7"/>
        </w:numPr>
        <w:tabs>
          <w:tab w:val="left" w:pos="322"/>
        </w:tabs>
        <w:spacing w:after="2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41" w:name="bookmark57"/>
      <w:bookmarkStart w:id="42" w:name="bookmark55"/>
      <w:bookmarkStart w:id="43" w:name="bookmark56"/>
      <w:bookmarkStart w:id="44" w:name="bookmark58"/>
      <w:bookmarkEnd w:id="41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Организация деятельности рабочей группы</w:t>
      </w:r>
      <w:bookmarkEnd w:id="42"/>
      <w:bookmarkEnd w:id="43"/>
      <w:bookmarkEnd w:id="44"/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95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45" w:name="bookmark59"/>
      <w:bookmarkEnd w:id="45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Рабочая группа осуществляет свою деятельность в соответствии с дорожной картой, утвержденной приказом директора 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К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ОУ «Алходжакентская СОШ </w:t>
      </w:r>
      <w:proofErr w:type="spell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им</w:t>
      </w:r>
      <w:proofErr w:type="gram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.И</w:t>
      </w:r>
      <w:proofErr w:type="gram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смаилова</w:t>
      </w:r>
      <w:proofErr w:type="spell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Ш.И.»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95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46" w:name="bookmark60"/>
      <w:bookmarkEnd w:id="46"/>
      <w:r w:rsidRPr="003A2F43">
        <w:rPr>
          <w:rFonts w:ascii="Times New Roman" w:eastAsia="Times New Roman" w:hAnsi="Times New Roman" w:cs="Times New Roman"/>
          <w:color w:val="000000"/>
          <w:szCs w:val="24"/>
        </w:rPr>
        <w:t>Заседания рабочей группы проводятся не реже одного раза в 2 месяца. В случае необходимости могут проводиться внеочередные заседания.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90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47" w:name="bookmark61"/>
      <w:bookmarkEnd w:id="47"/>
      <w:r w:rsidRPr="003A2F43">
        <w:rPr>
          <w:rFonts w:ascii="Times New Roman" w:eastAsia="Times New Roman" w:hAnsi="Times New Roman" w:cs="Times New Roman"/>
          <w:color w:val="000000"/>
          <w:szCs w:val="24"/>
        </w:rPr>
        <w:lastRenderedPageBreak/>
        <w:t>Заседание рабочей группы ведет председатель рабочей группы.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90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48" w:name="bookmark62"/>
      <w:bookmarkEnd w:id="48"/>
      <w:r w:rsidRPr="003A2F43">
        <w:rPr>
          <w:rFonts w:ascii="Times New Roman" w:eastAsia="Times New Roman" w:hAnsi="Times New Roman" w:cs="Times New Roman"/>
          <w:color w:val="000000"/>
          <w:szCs w:val="24"/>
        </w:rPr>
        <w:t>Заседание рабочей группы считается правомочным, если на нем присутствует не менее половины членов состава рабочей группы.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90"/>
        </w:tabs>
        <w:spacing w:after="260" w:line="233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49" w:name="bookmark63"/>
      <w:bookmarkEnd w:id="49"/>
      <w:r w:rsidRPr="003A2F43">
        <w:rPr>
          <w:rFonts w:ascii="Times New Roman" w:eastAsia="Times New Roman" w:hAnsi="Times New Roman" w:cs="Times New Roman"/>
          <w:color w:val="000000"/>
          <w:szCs w:val="24"/>
        </w:rPr>
        <w:t>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90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50" w:name="bookmark64"/>
      <w:bookmarkEnd w:id="50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 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МБОУ «Алходжакентская СОШ </w:t>
      </w:r>
      <w:proofErr w:type="spell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им</w:t>
      </w:r>
      <w:proofErr w:type="gram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.И</w:t>
      </w:r>
      <w:proofErr w:type="gram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смаилова</w:t>
      </w:r>
      <w:proofErr w:type="spell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Ш.И.»</w:t>
      </w:r>
      <w:r w:rsidRPr="003A2F43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90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51" w:name="bookmark65"/>
      <w:bookmarkEnd w:id="51"/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Контроль за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деятельностью рабочей группы осуществляет председатель рабочей группы.</w:t>
      </w:r>
    </w:p>
    <w:p w:rsidR="003A2F43" w:rsidRPr="003A2F43" w:rsidRDefault="003A2F43" w:rsidP="003A2F43">
      <w:pPr>
        <w:keepNext/>
        <w:keepLines/>
        <w:widowControl w:val="0"/>
        <w:numPr>
          <w:ilvl w:val="0"/>
          <w:numId w:val="7"/>
        </w:numPr>
        <w:tabs>
          <w:tab w:val="left" w:pos="327"/>
        </w:tabs>
        <w:spacing w:after="2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52" w:name="bookmark68"/>
      <w:bookmarkStart w:id="53" w:name="bookmark66"/>
      <w:bookmarkStart w:id="54" w:name="bookmark67"/>
      <w:bookmarkStart w:id="55" w:name="bookmark69"/>
      <w:bookmarkEnd w:id="52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Права и обязанности членов рабочей группы</w:t>
      </w:r>
      <w:bookmarkEnd w:id="53"/>
      <w:bookmarkEnd w:id="54"/>
      <w:bookmarkEnd w:id="55"/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495"/>
        </w:tabs>
        <w:spacing w:after="260" w:line="254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56" w:name="bookmark70"/>
      <w:bookmarkEnd w:id="56"/>
      <w:r w:rsidRPr="003A2F43">
        <w:rPr>
          <w:rFonts w:ascii="Times New Roman" w:eastAsia="Times New Roman" w:hAnsi="Times New Roman" w:cs="Times New Roman"/>
          <w:color w:val="000000"/>
          <w:szCs w:val="24"/>
        </w:rPr>
        <w:t>Рабочая группа для решения возложенных на нее задач имеет в пределах своей компетенции право: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71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57" w:name="bookmark71"/>
      <w:bookmarkEnd w:id="57"/>
      <w:r w:rsidRPr="003A2F43">
        <w:rPr>
          <w:rFonts w:ascii="Times New Roman" w:eastAsia="Times New Roman" w:hAnsi="Times New Roman" w:cs="Times New Roman"/>
          <w:color w:val="000000"/>
          <w:szCs w:val="24"/>
        </w:rPr>
        <w:t>запрашивать и получать в установленном порядке необходимые материалы;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71"/>
        </w:tabs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58" w:name="bookmark72"/>
      <w:bookmarkEnd w:id="58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направлять своих представителей для участия в совещаниях, конференциях и семинарах по вопросам, связанным с введением ФГОС НОО 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 ООО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>, проводимых Учредителем, организациями образования, органами местного самоуправления, общественными объединениями, научными и другими организациями;</w:t>
      </w:r>
    </w:p>
    <w:p w:rsidR="003A2F43" w:rsidRPr="003A2F43" w:rsidRDefault="003A2F43" w:rsidP="003A2F43">
      <w:pPr>
        <w:widowControl w:val="0"/>
        <w:numPr>
          <w:ilvl w:val="0"/>
          <w:numId w:val="8"/>
        </w:numPr>
        <w:tabs>
          <w:tab w:val="left" w:pos="771"/>
        </w:tabs>
        <w:spacing w:after="260" w:line="240" w:lineRule="auto"/>
        <w:ind w:left="840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59" w:name="bookmark73"/>
      <w:bookmarkEnd w:id="59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привлекать в установленном порядке для осуществления </w:t>
      </w:r>
      <w:proofErr w:type="spell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информационно</w:t>
      </w:r>
      <w:r w:rsidRPr="003A2F43">
        <w:rPr>
          <w:rFonts w:ascii="Times New Roman" w:eastAsia="Times New Roman" w:hAnsi="Times New Roman" w:cs="Times New Roman"/>
          <w:color w:val="000000"/>
          <w:szCs w:val="24"/>
        </w:rPr>
        <w:softHyphen/>
        <w:t>аналитических</w:t>
      </w:r>
      <w:proofErr w:type="spell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и экспертных работ научные и иные разработки педагого</w:t>
      </w:r>
      <w:proofErr w:type="gramStart"/>
      <w:r w:rsidRPr="003A2F43">
        <w:rPr>
          <w:rFonts w:ascii="Times New Roman" w:eastAsia="Times New Roman" w:hAnsi="Times New Roman" w:cs="Times New Roman"/>
          <w:color w:val="000000"/>
          <w:szCs w:val="24"/>
        </w:rPr>
        <w:t>в-</w:t>
      </w:r>
      <w:proofErr w:type="gramEnd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 новаторов.</w:t>
      </w:r>
    </w:p>
    <w:p w:rsidR="003A2F43" w:rsidRPr="003A2F43" w:rsidRDefault="003A2F43" w:rsidP="003A2F43">
      <w:pPr>
        <w:widowControl w:val="0"/>
        <w:numPr>
          <w:ilvl w:val="0"/>
          <w:numId w:val="7"/>
        </w:numPr>
        <w:tabs>
          <w:tab w:val="left" w:pos="322"/>
        </w:tabs>
        <w:spacing w:after="26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60" w:name="bookmark74"/>
      <w:bookmarkEnd w:id="60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Документы рабочей группы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513"/>
        </w:tabs>
        <w:spacing w:after="260" w:line="233" w:lineRule="auto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61" w:name="bookmark75"/>
      <w:bookmarkEnd w:id="61"/>
      <w:r w:rsidRPr="003A2F43">
        <w:rPr>
          <w:rFonts w:ascii="Times New Roman" w:eastAsia="Times New Roman" w:hAnsi="Times New Roman" w:cs="Times New Roman"/>
          <w:color w:val="000000"/>
          <w:szCs w:val="24"/>
        </w:rPr>
        <w:t>Обязательными документами рабочей группы являются дорожная карта и протоколы заседаний.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523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62" w:name="bookmark76"/>
      <w:bookmarkEnd w:id="62"/>
      <w:r w:rsidRPr="003A2F43">
        <w:rPr>
          <w:rFonts w:ascii="Times New Roman" w:eastAsia="Times New Roman" w:hAnsi="Times New Roman" w:cs="Times New Roman"/>
          <w:color w:val="000000"/>
          <w:szCs w:val="24"/>
        </w:rPr>
        <w:t>Протоколы заседаний рабочей группы ведет секретарь группы, избранный на первом заседании группы.</w:t>
      </w:r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527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63" w:name="bookmark77"/>
      <w:bookmarkEnd w:id="63"/>
      <w:r w:rsidRPr="003A2F43">
        <w:rPr>
          <w:rFonts w:ascii="Times New Roman" w:eastAsia="Times New Roman" w:hAnsi="Times New Roman" w:cs="Times New Roman"/>
          <w:color w:val="000000"/>
          <w:szCs w:val="24"/>
        </w:rPr>
        <w:t>Протоколы заседаний рабочей группы оформляются в соответствии с общими требованиями к оформлению деловой документации.</w:t>
      </w:r>
    </w:p>
    <w:p w:rsidR="003A2F43" w:rsidRPr="003A2F43" w:rsidRDefault="003A2F43" w:rsidP="003A2F43">
      <w:pPr>
        <w:keepNext/>
        <w:keepLines/>
        <w:widowControl w:val="0"/>
        <w:numPr>
          <w:ilvl w:val="0"/>
          <w:numId w:val="7"/>
        </w:numPr>
        <w:tabs>
          <w:tab w:val="left" w:pos="340"/>
        </w:tabs>
        <w:spacing w:after="2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64" w:name="bookmark80"/>
      <w:bookmarkStart w:id="65" w:name="bookmark78"/>
      <w:bookmarkStart w:id="66" w:name="bookmark79"/>
      <w:bookmarkStart w:id="67" w:name="bookmark81"/>
      <w:bookmarkEnd w:id="64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Изменения и дополнения в Положение</w:t>
      </w:r>
      <w:bookmarkEnd w:id="65"/>
      <w:bookmarkEnd w:id="66"/>
      <w:bookmarkEnd w:id="67"/>
    </w:p>
    <w:p w:rsidR="003A2F43" w:rsidRPr="003A2F43" w:rsidRDefault="003A2F43" w:rsidP="003A2F43">
      <w:pPr>
        <w:widowControl w:val="0"/>
        <w:numPr>
          <w:ilvl w:val="1"/>
          <w:numId w:val="7"/>
        </w:numPr>
        <w:tabs>
          <w:tab w:val="left" w:pos="518"/>
        </w:tabs>
        <w:spacing w:after="260" w:line="240" w:lineRule="auto"/>
        <w:rPr>
          <w:rFonts w:ascii="Times New Roman" w:eastAsia="Times New Roman" w:hAnsi="Times New Roman" w:cs="Times New Roman"/>
          <w:spacing w:val="10"/>
          <w:sz w:val="24"/>
          <w:szCs w:val="25"/>
        </w:rPr>
      </w:pPr>
      <w:bookmarkStart w:id="68" w:name="bookmark82"/>
      <w:bookmarkEnd w:id="68"/>
      <w:r w:rsidRPr="003A2F43">
        <w:rPr>
          <w:rFonts w:ascii="Times New Roman" w:eastAsia="Times New Roman" w:hAnsi="Times New Roman" w:cs="Times New Roman"/>
          <w:color w:val="000000"/>
          <w:szCs w:val="24"/>
        </w:rPr>
        <w:t xml:space="preserve">Изменения и дополнения в Положение вносятся на основании решения рабочей группы и закрепляются приказом директора 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К</w:t>
      </w:r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ОУ «Алходжакентская СОШ </w:t>
      </w:r>
      <w:proofErr w:type="spell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им</w:t>
      </w:r>
      <w:proofErr w:type="gramStart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.И</w:t>
      </w:r>
      <w:proofErr w:type="gram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смаилова</w:t>
      </w:r>
      <w:proofErr w:type="spellEnd"/>
      <w:r w:rsidRPr="003A2F4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Ш.И</w:t>
      </w:r>
    </w:p>
    <w:p w:rsidR="003A2F43" w:rsidRPr="003A2F43" w:rsidRDefault="003A2F43" w:rsidP="003A2F43">
      <w:pPr>
        <w:widowControl w:val="0"/>
        <w:tabs>
          <w:tab w:val="left" w:pos="518"/>
        </w:tabs>
        <w:spacing w:after="26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2A2AEB" w:rsidRPr="003A2F43" w:rsidRDefault="002A2AEB" w:rsidP="000D1DFE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2A2AEB" w:rsidRPr="003A2F43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D6499"/>
    <w:multiLevelType w:val="multilevel"/>
    <w:tmpl w:val="36EC4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B210B"/>
    <w:multiLevelType w:val="multilevel"/>
    <w:tmpl w:val="A9720E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D1DFE"/>
    <w:rsid w:val="00104F19"/>
    <w:rsid w:val="00290114"/>
    <w:rsid w:val="002A2AEB"/>
    <w:rsid w:val="003A2F43"/>
    <w:rsid w:val="00476AAF"/>
    <w:rsid w:val="006338BC"/>
    <w:rsid w:val="006716F5"/>
    <w:rsid w:val="00810BAE"/>
    <w:rsid w:val="00985659"/>
    <w:rsid w:val="00A2689E"/>
    <w:rsid w:val="00AD35C5"/>
    <w:rsid w:val="00D579A1"/>
    <w:rsid w:val="00DA1AE3"/>
    <w:rsid w:val="00F145CC"/>
    <w:rsid w:val="00F75D18"/>
    <w:rsid w:val="00FA1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1014</Words>
  <Characters>5780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Гусенова </cp:lastModifiedBy>
  <cp:revision>6</cp:revision>
  <dcterms:created xsi:type="dcterms:W3CDTF">2022-02-08T09:28:00Z</dcterms:created>
  <dcterms:modified xsi:type="dcterms:W3CDTF">2023-03-14T08:46:00Z</dcterms:modified>
</cp:coreProperties>
</file>