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DDC" w:rsidRDefault="00CA0DDC" w:rsidP="00CA0DDC">
      <w:pPr>
        <w:tabs>
          <w:tab w:val="left" w:pos="5847"/>
        </w:tabs>
        <w:ind w:left="5103"/>
        <w:rPr>
          <w:b/>
          <w:szCs w:val="28"/>
        </w:rPr>
      </w:pPr>
      <w:r>
        <w:rPr>
          <w:b/>
          <w:szCs w:val="28"/>
        </w:rPr>
        <w:t>Утверждаю</w:t>
      </w:r>
    </w:p>
    <w:p w:rsidR="00CA0DDC" w:rsidRDefault="00CA0DDC" w:rsidP="00CA0DDC">
      <w:pPr>
        <w:tabs>
          <w:tab w:val="left" w:pos="5847"/>
        </w:tabs>
        <w:ind w:left="5103"/>
        <w:rPr>
          <w:szCs w:val="28"/>
        </w:rPr>
      </w:pPr>
      <w:proofErr w:type="spellStart"/>
      <w:r>
        <w:rPr>
          <w:szCs w:val="28"/>
        </w:rPr>
        <w:t>Диреткор</w:t>
      </w:r>
      <w:proofErr w:type="spellEnd"/>
      <w:r>
        <w:rPr>
          <w:szCs w:val="28"/>
        </w:rPr>
        <w:t xml:space="preserve"> </w:t>
      </w:r>
      <w:r>
        <w:rPr>
          <w:rFonts w:cs="Times New Roman"/>
          <w:szCs w:val="28"/>
        </w:rPr>
        <w:t>МБОУ «</w:t>
      </w:r>
      <w:proofErr w:type="spellStart"/>
      <w:r>
        <w:rPr>
          <w:rFonts w:cs="Times New Roman"/>
          <w:szCs w:val="28"/>
        </w:rPr>
        <w:t>Алходжакентская</w:t>
      </w:r>
      <w:proofErr w:type="spellEnd"/>
      <w:r>
        <w:rPr>
          <w:rFonts w:cs="Times New Roman"/>
          <w:szCs w:val="28"/>
        </w:rPr>
        <w:t xml:space="preserve"> СОШ </w:t>
      </w:r>
      <w:proofErr w:type="spellStart"/>
      <w:r>
        <w:rPr>
          <w:rFonts w:cs="Times New Roman"/>
          <w:szCs w:val="28"/>
        </w:rPr>
        <w:t>им.Исмаилова</w:t>
      </w:r>
      <w:proofErr w:type="spellEnd"/>
      <w:r>
        <w:rPr>
          <w:rFonts w:cs="Times New Roman"/>
          <w:szCs w:val="28"/>
        </w:rPr>
        <w:t xml:space="preserve"> Ш.И.»,</w:t>
      </w:r>
    </w:p>
    <w:p w:rsidR="00CA0DDC" w:rsidRDefault="00CA0DDC" w:rsidP="00CA0DDC">
      <w:pPr>
        <w:tabs>
          <w:tab w:val="left" w:pos="5847"/>
        </w:tabs>
        <w:ind w:left="5103"/>
        <w:rPr>
          <w:szCs w:val="28"/>
        </w:rPr>
      </w:pPr>
      <w:proofErr w:type="spellStart"/>
      <w:r>
        <w:rPr>
          <w:szCs w:val="28"/>
        </w:rPr>
        <w:t>К.Б.Агаев</w:t>
      </w:r>
      <w:proofErr w:type="spellEnd"/>
      <w:r>
        <w:rPr>
          <w:szCs w:val="28"/>
        </w:rPr>
        <w:t>__________</w:t>
      </w:r>
    </w:p>
    <w:p w:rsidR="00CA0DDC" w:rsidRDefault="00CA0DDC" w:rsidP="00CA0DDC">
      <w:pPr>
        <w:tabs>
          <w:tab w:val="left" w:pos="5847"/>
        </w:tabs>
        <w:ind w:left="5103"/>
        <w:rPr>
          <w:szCs w:val="28"/>
        </w:rPr>
      </w:pPr>
      <w:r>
        <w:rPr>
          <w:szCs w:val="28"/>
        </w:rPr>
        <w:t xml:space="preserve">Приказ №  </w:t>
      </w:r>
    </w:p>
    <w:p w:rsidR="002E4CE7" w:rsidRPr="002E4CE7" w:rsidRDefault="002E4CE7" w:rsidP="002E4CE7">
      <w:pPr>
        <w:spacing w:after="0" w:line="231" w:lineRule="atLeast"/>
        <w:jc w:val="center"/>
        <w:rPr>
          <w:rFonts w:ascii="Verdana" w:eastAsia="Times New Roman" w:hAnsi="Verdana" w:cs="Times New Roman"/>
          <w:color w:val="000000"/>
          <w:sz w:val="17"/>
          <w:szCs w:val="17"/>
          <w:lang w:eastAsia="ru-RU"/>
        </w:rPr>
      </w:pPr>
      <w:bookmarkStart w:id="0" w:name="_GoBack"/>
      <w:bookmarkEnd w:id="0"/>
      <w:r w:rsidRPr="002E4CE7">
        <w:rPr>
          <w:rFonts w:ascii="Times New Roman" w:eastAsia="Times New Roman" w:hAnsi="Times New Roman" w:cs="Times New Roman"/>
          <w:b/>
          <w:bCs/>
          <w:color w:val="000000"/>
          <w:sz w:val="28"/>
          <w:szCs w:val="28"/>
          <w:lang w:eastAsia="ru-RU"/>
        </w:rPr>
        <w:br/>
        <w:t>Антикоррупционная политика</w:t>
      </w:r>
    </w:p>
    <w:p w:rsidR="002E4CE7" w:rsidRPr="002E4CE7" w:rsidRDefault="002E4CE7" w:rsidP="002E4CE7">
      <w:pPr>
        <w:spacing w:after="0" w:line="240" w:lineRule="auto"/>
        <w:jc w:val="center"/>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8"/>
          <w:szCs w:val="28"/>
          <w:lang w:eastAsia="ru-RU"/>
        </w:rPr>
        <w:t>МБОУ «</w:t>
      </w:r>
      <w:proofErr w:type="spellStart"/>
      <w:r>
        <w:rPr>
          <w:rFonts w:ascii="Times New Roman" w:eastAsia="Times New Roman" w:hAnsi="Times New Roman" w:cs="Times New Roman"/>
          <w:b/>
          <w:bCs/>
          <w:color w:val="000000"/>
          <w:sz w:val="28"/>
          <w:szCs w:val="28"/>
          <w:lang w:eastAsia="ru-RU"/>
        </w:rPr>
        <w:t>Алходжакентская</w:t>
      </w:r>
      <w:proofErr w:type="spellEnd"/>
      <w:r>
        <w:rPr>
          <w:rFonts w:ascii="Times New Roman" w:eastAsia="Times New Roman" w:hAnsi="Times New Roman" w:cs="Times New Roman"/>
          <w:b/>
          <w:bCs/>
          <w:color w:val="000000"/>
          <w:sz w:val="28"/>
          <w:szCs w:val="28"/>
          <w:lang w:eastAsia="ru-RU"/>
        </w:rPr>
        <w:t xml:space="preserve"> СОШ </w:t>
      </w:r>
      <w:proofErr w:type="spellStart"/>
      <w:r>
        <w:rPr>
          <w:rFonts w:ascii="Times New Roman" w:eastAsia="Times New Roman" w:hAnsi="Times New Roman" w:cs="Times New Roman"/>
          <w:b/>
          <w:bCs/>
          <w:color w:val="000000"/>
          <w:sz w:val="28"/>
          <w:szCs w:val="28"/>
          <w:lang w:eastAsia="ru-RU"/>
        </w:rPr>
        <w:t>им.Исмаилова</w:t>
      </w:r>
      <w:proofErr w:type="spellEnd"/>
      <w:r>
        <w:rPr>
          <w:rFonts w:ascii="Times New Roman" w:eastAsia="Times New Roman" w:hAnsi="Times New Roman" w:cs="Times New Roman"/>
          <w:b/>
          <w:bCs/>
          <w:color w:val="000000"/>
          <w:sz w:val="28"/>
          <w:szCs w:val="28"/>
          <w:lang w:eastAsia="ru-RU"/>
        </w:rPr>
        <w:t xml:space="preserve"> Ш.И.»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b/>
          <w:bCs/>
          <w:color w:val="000000"/>
          <w:sz w:val="28"/>
          <w:szCs w:val="28"/>
          <w:lang w:eastAsia="ru-RU"/>
        </w:rPr>
        <w:t> </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b/>
          <w:bCs/>
          <w:color w:val="000000"/>
          <w:sz w:val="24"/>
          <w:szCs w:val="24"/>
          <w:lang w:eastAsia="ru-RU"/>
        </w:rPr>
        <w:t>1. Общие положения</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xml:space="preserve">1.1. Настоящая антикоррупционная политика является базовым документом МБОУ </w:t>
      </w: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Алходжакентская</w:t>
      </w:r>
      <w:proofErr w:type="spellEnd"/>
      <w:r>
        <w:rPr>
          <w:rFonts w:ascii="Times New Roman" w:eastAsia="Times New Roman" w:hAnsi="Times New Roman" w:cs="Times New Roman"/>
          <w:color w:val="000000"/>
          <w:sz w:val="24"/>
          <w:szCs w:val="24"/>
          <w:lang w:eastAsia="ru-RU"/>
        </w:rPr>
        <w:t xml:space="preserve"> СОШ </w:t>
      </w:r>
      <w:proofErr w:type="spellStart"/>
      <w:r>
        <w:rPr>
          <w:rFonts w:ascii="Times New Roman" w:eastAsia="Times New Roman" w:hAnsi="Times New Roman" w:cs="Times New Roman"/>
          <w:color w:val="000000"/>
          <w:sz w:val="24"/>
          <w:szCs w:val="24"/>
          <w:lang w:eastAsia="ru-RU"/>
        </w:rPr>
        <w:t>им.Исмаилова</w:t>
      </w:r>
      <w:proofErr w:type="spellEnd"/>
      <w:r>
        <w:rPr>
          <w:rFonts w:ascii="Times New Roman" w:eastAsia="Times New Roman" w:hAnsi="Times New Roman" w:cs="Times New Roman"/>
          <w:color w:val="000000"/>
          <w:sz w:val="24"/>
          <w:szCs w:val="24"/>
          <w:lang w:eastAsia="ru-RU"/>
        </w:rPr>
        <w:t xml:space="preserve"> Ш.И.»</w:t>
      </w:r>
      <w:r w:rsidRPr="002E4CE7">
        <w:rPr>
          <w:rFonts w:ascii="Times New Roman" w:eastAsia="Times New Roman" w:hAnsi="Times New Roman" w:cs="Times New Roman"/>
          <w:color w:val="000000"/>
          <w:sz w:val="24"/>
          <w:szCs w:val="24"/>
          <w:lang w:eastAsia="ru-RU"/>
        </w:rPr>
        <w:t xml:space="preserve"> (далее – Школа), определяющим ключевые принципы и требования, направленные на предотвращение коррупции и соблюдение норм антикоррупционного законодательства Российской Федерации работниками, и иными лицами, которые могут действовать от имени Школы.</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1.2. Антикоррупционная политика разработана на основе Федерального закона Российской Федерации от 25.12.2008 №273-ФЗ «О противодействии коррупции»,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от 08.11.2013г. Нормативными актами, регулирующими антикоррупционную политику Школы являются также ФЗ №273 «Об образовании в Российской Федерации», закон «О контрактной системе в сфере закупок товаров, работ, услуг для обеспечения государственных и муниципальных служб», Устав Учреждения и другие локальные акты.</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1.3. Настоящей антикоррупционной политикой устанавливаются:</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основные принципы противодействия коррупции;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правовые и организационные основы предупреждения коррупции и борьбы с ней;</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-минимизации и (или) ликвидации последствий коррупционных правонарушений. Антикоррупционная политика Школы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В соответствии со ст.13.3 Федерального закона №273-ФЗ меры по предупреждению коррупции, принимаемые в Школе, включают:</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определение должностных лиц, ответственных за профилактику коррупционных и иных правонарушений;</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сотрудничество Учреждения с правоохранительными органами;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разработку и внедрение в практику стандартов и процедур, направленных на обеспечение добросовестной работы Школы;</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принятие Кодекса этики и служебного поведения работников Школы;</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предотвращение и урегулирование конфликта интересов;</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недопущение составления неофициальной отчетности и использования поддельных документов. Антикоррупционная политика Учреждения направлена на реализацию данных мер.</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1.4. Для целей настоящей антикоррупционной политики используются следующие основные понятия:</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w:t>
      </w:r>
      <w:r w:rsidRPr="002E4CE7">
        <w:rPr>
          <w:rFonts w:ascii="Times New Roman" w:eastAsia="Times New Roman" w:hAnsi="Times New Roman" w:cs="Times New Roman"/>
          <w:color w:val="000000"/>
          <w:sz w:val="24"/>
          <w:szCs w:val="24"/>
          <w:lang w:eastAsia="ru-RU"/>
        </w:rPr>
        <w:lastRenderedPageBreak/>
        <w:t>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25.12.2008 № 273-ФЗ «О противодействии коррупции»).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 273-ФЗ «О противодействии коррупции»): по предупреждению коррупции, в том числе по выявлению и последующему устранению причин коррупции (профилактика коррупции); по выявлению, предупреждению, пресечению, раскрытию и расследованию коррупционных правонарушений (борьба с коррупцией); по минимизации и (или) ликвидации последствий коррупционных правонарушений.</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Учреждение – юридическое лицо независимо от формы собственности, организационно-правовой формы и отраслевой принадлежности.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Школы, способное привести к причинению вреда правам и законным интересам, имуществу и (или) деловой репутации Школы, работником которой он является.</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Личная заинтересованность работника– заинтересованность работника Школы,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b/>
          <w:bCs/>
          <w:color w:val="000000"/>
          <w:sz w:val="24"/>
          <w:szCs w:val="24"/>
          <w:lang w:eastAsia="ru-RU"/>
        </w:rPr>
        <w:t>2. Цели и задачи внедрения антикоррупционной политики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2.1. Основными целями антикоррупционной политики являются:</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предупреждение коррупции в Учреждении;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–обеспечение ответственности за коррупционные правонарушения;</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–формирование антикоррупционного сознания у работников Школы;</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2.2. Основные задачи антикоррупционной политики Учреждения:</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lastRenderedPageBreak/>
        <w:t>– формирование у работников понимания позиции Школы в неприятии коррупции в любых формах и проявлениях;</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минимизация риска вовлечения работников Школы в коррупционную деятельность;</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обеспечение ответственности за коррупционные правонарушения;</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мониторинг эффективности мероприятий антикоррупционной политики;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установление обязанности работников знать и соблюдать требования настоящей политики, основные нормы антикоррупционного законодательства.</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b/>
          <w:bCs/>
          <w:color w:val="000000"/>
          <w:sz w:val="24"/>
          <w:szCs w:val="24"/>
          <w:lang w:eastAsia="ru-RU"/>
        </w:rPr>
        <w:t>3. Основные принципы антикоррупционной деятельности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Основные принципы антикоррупционной деятельности Школы, система мер противодействия коррупции в Учреждении основывается на следующих ключевых принципах:</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3.1. приоритета профилактических мер, направленных на недопущение формирования причин и условий, порождающих коррупцию;</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3.2. обеспечение чёткой правовой регламентации деятельности, законности и гласности такой деятельности, государственного и общественного контроля за ней: информирование контрагентов, партнеров и общественности о принятых в Школе антикоррупционных стандартах работы; постоянный контроль и регулярное осуществление мониторинга эффективности внедренных антикоррупционных стандартов и процедур, а также контроля за их исполнением;</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3.3. приоритета защиты прав и законных интересов физических и юридических лиц;</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3.4. взаимодействие с общественными объединениями и гражданами: 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3.5. обеспечение соответствия политики Школы действующему законодательству и общепринятым нормам: Конституции Российской Федерации, федеральным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Школе;</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3.6. личного примера руководства Школы: ключевая роль руководства в формировании культуры нетерпимости к коррупции и в создании внутриорганизационной системы предупреждения и противодействия коррупции;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3.7. соразмерности антикоррупционных процедур риску коррупции: разработка и выполнение комплекса мероприятий, позволяющих снизить вероятность вовлечения Школы, её руководителей и работников в коррупционную деятельность, осуществляется с учетом существующих в деятельности Школы коррупционных рисков;</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3.8. эффективности антикоррупционных процедур: применение таких антикоррупционных мероприятий, которые имеют низкую стоимость, обеспечивают простоту реализации и приносят значимый результат;</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3.9. ответственности и неотвратимости наказания: неотвратимость наказания для работников Школы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за реализацию внутриорганизационной антикоррупционной политики.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b/>
          <w:bCs/>
          <w:color w:val="000000"/>
          <w:sz w:val="24"/>
          <w:szCs w:val="24"/>
          <w:lang w:eastAsia="ru-RU"/>
        </w:rPr>
        <w:t>4. Область применения антикоррупционной политики и круг лиц, попадающих под ее действие.</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xml:space="preserve">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и на других лиц, с которыми Школа вступает в договорные </w:t>
      </w:r>
      <w:r w:rsidRPr="002E4CE7">
        <w:rPr>
          <w:rFonts w:ascii="Times New Roman" w:eastAsia="Times New Roman" w:hAnsi="Times New Roman" w:cs="Times New Roman"/>
          <w:color w:val="000000"/>
          <w:sz w:val="24"/>
          <w:szCs w:val="24"/>
          <w:lang w:eastAsia="ru-RU"/>
        </w:rPr>
        <w:lastRenderedPageBreak/>
        <w:t>отношения. 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лицо, назначаемое приказом директора Школы. Задачи, функции и полномочия ответственного за противодействие коррупции определены его должностной инструкцией. Эти обязанности включают в частности: – разработку локальных нормативных актов Школы, направленных на реализацию мер по предупреждению коррупции (антикоррупционной политики, кодекса этики и служебного поведения работников и т.д.); – проведение контрольных мероприятий, направленных на выявление коррупционных правонарушений работниками;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организация проведения оценки коррупционных рисков;</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организация заполнения и рассмотрения деклараций о конфликте интересов;</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xml:space="preserve">– оказание содействия уполномоченным представителям </w:t>
      </w:r>
      <w:proofErr w:type="spellStart"/>
      <w:r w:rsidRPr="002E4CE7">
        <w:rPr>
          <w:rFonts w:ascii="Times New Roman" w:eastAsia="Times New Roman" w:hAnsi="Times New Roman" w:cs="Times New Roman"/>
          <w:color w:val="000000"/>
          <w:sz w:val="24"/>
          <w:szCs w:val="24"/>
          <w:lang w:eastAsia="ru-RU"/>
        </w:rPr>
        <w:t>контрольнонадзорных</w:t>
      </w:r>
      <w:proofErr w:type="spellEnd"/>
      <w:r w:rsidRPr="002E4CE7">
        <w:rPr>
          <w:rFonts w:ascii="Times New Roman" w:eastAsia="Times New Roman" w:hAnsi="Times New Roman" w:cs="Times New Roman"/>
          <w:color w:val="000000"/>
          <w:sz w:val="24"/>
          <w:szCs w:val="24"/>
          <w:lang w:eastAsia="ru-RU"/>
        </w:rPr>
        <w:t xml:space="preserve"> и правоохранительных органов при проведении ими инспекционных проверок деятельности Школы по вопросам предупреждения и противодействия коррупции;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w:t>
      </w:r>
      <w:proofErr w:type="spellStart"/>
      <w:r w:rsidRPr="002E4CE7">
        <w:rPr>
          <w:rFonts w:ascii="Times New Roman" w:eastAsia="Times New Roman" w:hAnsi="Times New Roman" w:cs="Times New Roman"/>
          <w:color w:val="000000"/>
          <w:sz w:val="24"/>
          <w:szCs w:val="24"/>
          <w:lang w:eastAsia="ru-RU"/>
        </w:rPr>
        <w:t>оперативнорозыскные</w:t>
      </w:r>
      <w:proofErr w:type="spellEnd"/>
      <w:r w:rsidRPr="002E4CE7">
        <w:rPr>
          <w:rFonts w:ascii="Times New Roman" w:eastAsia="Times New Roman" w:hAnsi="Times New Roman" w:cs="Times New Roman"/>
          <w:color w:val="000000"/>
          <w:sz w:val="24"/>
          <w:szCs w:val="24"/>
          <w:lang w:eastAsia="ru-RU"/>
        </w:rPr>
        <w:t xml:space="preserve"> мероприятия;</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xml:space="preserve">– проведение оценки </w:t>
      </w:r>
      <w:proofErr w:type="gramStart"/>
      <w:r w:rsidRPr="002E4CE7">
        <w:rPr>
          <w:rFonts w:ascii="Times New Roman" w:eastAsia="Times New Roman" w:hAnsi="Times New Roman" w:cs="Times New Roman"/>
          <w:color w:val="000000"/>
          <w:sz w:val="24"/>
          <w:szCs w:val="24"/>
          <w:lang w:eastAsia="ru-RU"/>
        </w:rPr>
        <w:t>результатов антикоррупционной работы</w:t>
      </w:r>
      <w:proofErr w:type="gramEnd"/>
      <w:r w:rsidRPr="002E4CE7">
        <w:rPr>
          <w:rFonts w:ascii="Times New Roman" w:eastAsia="Times New Roman" w:hAnsi="Times New Roman" w:cs="Times New Roman"/>
          <w:color w:val="000000"/>
          <w:sz w:val="24"/>
          <w:szCs w:val="24"/>
          <w:lang w:eastAsia="ru-RU"/>
        </w:rPr>
        <w:t xml:space="preserve"> и подготовка соответствующих отчетных материалов Учредителю.</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b/>
          <w:bCs/>
          <w:color w:val="000000"/>
          <w:sz w:val="24"/>
          <w:szCs w:val="24"/>
          <w:lang w:eastAsia="ru-RU"/>
        </w:rPr>
        <w:t>5. Общие обязанности работников Учреждения в связи с предупреждением и противодействием коррупции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Общие обязанности работников Школы в связи с предупреждением и противодействием коррупции: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воздерживаться от совершения и (или) участия в совершении коррупционных правонарушений в интересах или от имени Школы;</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–незамедлительно информировать непосредственного лицо, ответственное за реализацию антикоррупционной политики/руководство Школы о случаях склонения работника к совершению коррупционных правонарушений;</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незамедлительно информировать непосредственного лицо, ответственное за реализацию антикоррупционной политики/руководство о ставшей известной работнику информации о случаях совершения коррупционных правонарушений другими работниками, контрагентами Школы или иными лицами;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сообщить руководству Школы или ответственному лицу о возможности возникновения, либо возникшем у работника конфликте интересов.</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b/>
          <w:bCs/>
          <w:color w:val="000000"/>
          <w:sz w:val="24"/>
          <w:szCs w:val="24"/>
          <w:lang w:eastAsia="ru-RU"/>
        </w:rPr>
        <w:t>6. Специальные обязанности работников Учреждения в связи с предупреждением и противодействием коррупции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Специальные обязанности в связи с предупреждением и противодействием коррупции могут устанавливаться для следующих категорий лиц, работающих в Школе:</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xml:space="preserve">- руководства </w:t>
      </w:r>
      <w:proofErr w:type="spellStart"/>
      <w:r w:rsidRPr="002E4CE7">
        <w:rPr>
          <w:rFonts w:ascii="Times New Roman" w:eastAsia="Times New Roman" w:hAnsi="Times New Roman" w:cs="Times New Roman"/>
          <w:color w:val="000000"/>
          <w:sz w:val="24"/>
          <w:szCs w:val="24"/>
          <w:lang w:eastAsia="ru-RU"/>
        </w:rPr>
        <w:t>Школв</w:t>
      </w:r>
      <w:proofErr w:type="spellEnd"/>
      <w:r w:rsidRPr="002E4CE7">
        <w:rPr>
          <w:rFonts w:ascii="Times New Roman" w:eastAsia="Times New Roman" w:hAnsi="Times New Roman" w:cs="Times New Roman"/>
          <w:color w:val="000000"/>
          <w:sz w:val="24"/>
          <w:szCs w:val="24"/>
          <w:lang w:eastAsia="ru-RU"/>
        </w:rPr>
        <w:t>;</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лиц, ответственных за реализацию антикоррупционной политики;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работников, чья деятельность связана с коррупционными рисками;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lastRenderedPageBreak/>
        <w:t>- лиц, осуществляющих внутренний контроль и аудит, и т.д.</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Как общие, так и специальные обязанности включаются в трудовой договор с работником Школы (в должностную инструкцию). При условии закрепления обязанностей работника в связи с предупреждением и противодействием коррупции в трудовом договоре (в должностной инструкции) работодатель вправе применить к работнику меры дисциплинарного взыскания, включая увольнение, при наличии оснований, предусмотренных Трудовым кодексом Российской Федерации, за совершение неправомерных действий, повлекших неисполнение возложенных на него трудовых обязанностей.</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Школы.</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b/>
          <w:bCs/>
          <w:color w:val="000000"/>
          <w:sz w:val="24"/>
          <w:szCs w:val="24"/>
          <w:lang w:eastAsia="ru-RU"/>
        </w:rPr>
        <w:t>7. Перечень антикоррупционных мероприятий и порядок их выполнения (применения)</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План мероприятий по реализации стратегии антикоррупционной политики является комплексной мерой, обеспечивающей применение правовых, экономических, образовательных, воспитательных, организационных и иных мер, направленных на противодействие коррупции в Школе. Разработка и принятие плана реализации стратегии антикоррупционной политики осуществляется в порядке, установленном законодательством.</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Введение в документацию о закупках стандартной антикоррупционной оговорки.</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Введение антикоррупционных положений в трудовые договоры (должностные инструкции) работников.</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Разработка и принятие кодекса этики и служебного поведения работников Учреждения.</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Разработка и принятие правил, регламентирующих вопросы обмена деловыми подарками и знаками делового гостеприимства.</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Разработка и введение специальных антикоррупционных процедур</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Школы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Введение процедур защиты работников, сообщивших о коррупционных правонарушениях в деятельности Школы, от формальных и неформальных санкций.</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Обучение и информирование работников.</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Ежегодное ознакомление работников с нормативными документами, регламентирующими вопросы предупреждения и противодействия коррупции.</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Проведение для обучающих мероприятий по вопросам профилактики и противодействия коррупции.</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lastRenderedPageBreak/>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Обеспечение соответствия системы внутреннего контроля и аудита Школы требованиям антикоррупционной политики.</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Осуществление регулярного контроля соблюдения внутренних процедур.</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Оценка результатов проводимой антикоррупционной работы и распространение отчетных материалов</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Проведение регулярной оценки результатов работы по противодействию коррупции.</w:t>
      </w:r>
    </w:p>
    <w:p w:rsidR="002E4CE7" w:rsidRPr="002E4CE7" w:rsidRDefault="002E4CE7" w:rsidP="002E4CE7">
      <w:pPr>
        <w:spacing w:after="0" w:line="240" w:lineRule="auto"/>
        <w:ind w:left="284" w:hanging="284"/>
        <w:jc w:val="both"/>
        <w:rPr>
          <w:rFonts w:ascii="Verdana" w:eastAsia="Times New Roman" w:hAnsi="Verdana" w:cs="Times New Roman"/>
          <w:color w:val="000000"/>
          <w:sz w:val="17"/>
          <w:szCs w:val="17"/>
          <w:lang w:eastAsia="ru-RU"/>
        </w:rPr>
      </w:pPr>
      <w:r w:rsidRPr="002E4CE7">
        <w:rPr>
          <w:rFonts w:ascii="Symbol" w:eastAsia="Times New Roman" w:hAnsi="Symbol" w:cs="Times New Roman"/>
          <w:color w:val="000000"/>
          <w:sz w:val="24"/>
          <w:szCs w:val="24"/>
          <w:lang w:eastAsia="ru-RU"/>
        </w:rPr>
        <w:t></w:t>
      </w:r>
      <w:r w:rsidRPr="002E4CE7">
        <w:rPr>
          <w:rFonts w:ascii="Times New Roman" w:eastAsia="Times New Roman" w:hAnsi="Times New Roman" w:cs="Times New Roman"/>
          <w:color w:val="000000"/>
          <w:sz w:val="14"/>
          <w:szCs w:val="14"/>
          <w:lang w:eastAsia="ru-RU"/>
        </w:rPr>
        <w:t>    </w:t>
      </w:r>
      <w:r w:rsidRPr="002E4CE7">
        <w:rPr>
          <w:rFonts w:ascii="Verdana" w:eastAsia="Times New Roman" w:hAnsi="Verdana" w:cs="Times New Roman"/>
          <w:color w:val="000000"/>
          <w:sz w:val="17"/>
          <w:szCs w:val="17"/>
          <w:lang w:eastAsia="ru-RU"/>
        </w:rPr>
        <w:t> </w:t>
      </w:r>
      <w:r w:rsidRPr="002E4CE7">
        <w:rPr>
          <w:rFonts w:ascii="Times New Roman" w:eastAsia="Times New Roman" w:hAnsi="Times New Roman" w:cs="Times New Roman"/>
          <w:color w:val="000000"/>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b/>
          <w:bCs/>
          <w:color w:val="000000"/>
          <w:sz w:val="24"/>
          <w:szCs w:val="24"/>
          <w:lang w:eastAsia="ru-RU"/>
        </w:rPr>
        <w:t>8. Внедрение антикоррупционных механизмов</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8.1. Проведение совещаний с работниками Школы по вопросам антикоррупционной политики в образовании.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8.2. Усиление воспитательной и разъяснительной работы среди административного, педагогического состава по недопущению фактов вымогательства и получения денежных средств при реализации образовательного процесса.</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8.3. Проведение проверки целевого использования средств.</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8.4. Контроль за ведением документов строгой отчетности: локальные акты, регламентирующие итоговую и промежуточную аттестацию; принятие дисциплинарных взысканий к лицам, допустившим нарушения.</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8.5. Анализ состояния работы и мер по предупреждению коррупционных правонарушений в Школе. Подведение итогов анонимного анкетирования обучающихся на предмет выявления фактов коррупционных нарушений и обобщение вопроса на заседании комиссии по реализации стратегии антикоррупционной политики.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8.6. Анализ заявлений, обращений граждан на предмет наличия в них информации о фактах коррупции в Учреждении. Принятие по результатам проверок организационных мер, на предупреждение подобных фактов.</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b/>
          <w:bCs/>
          <w:color w:val="000000"/>
          <w:sz w:val="24"/>
          <w:szCs w:val="24"/>
          <w:lang w:eastAsia="ru-RU"/>
        </w:rPr>
        <w:t>9. Антикоррупционное образование и просвещение. Профилактика коррупции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9.1. Для решения задач по формированию антикоррупционного мировоззрения, повышения уровня правосознания и правовой культуры в Школе в установленном порядке организуется изучение правовых и морально- этических аспектов деятельности.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9.2. Организация антикоррупционного образования осуществляется педагогами Школы.</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9.3.Антикоррупционная пропаганда представляет собой целенаправленную деятельность, содержанием которой является просветительская работа по вопросам противостояния коррупции в любых её проявлениях, воспитания у обучающихся гражданской ответственности, укрепления доверия к власти.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9.4. Организация антикоррупционной пропаганды осуществляется в соответствии с законодательством Российской Федерации во взаимодействии с государственными правоохранительными органами, общественными объединениями. Профилактика коррупции в Школе осуществляется путем применения следующих основных мер:</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а) формирование в Школе нетерпимости к коррупционному поведению. Особое внимание уделяется формированию высокого правосознания и правовой культуры работников. Антикоррупционная направленность правового формирования основана на повышении у работников позитивного отношения к праву и его соблюдению; повышении уровня правовых знаний, в том числе о коррупционных формах поведения и мерах по их предотвращению; формированию гражданской позиции в отношении коррупции, негативного отношения к коррупционным проявлениям, представления о мерах юридической ответственности, которые могут применяться в случае совершения коррупционных правонарушений.</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lastRenderedPageBreak/>
        <w:t>б) антикоррупционная экспертиза локально-нормативных актов и (или) их проектов, издаваемых в Школе, проводится с целью выявления и устранения несовершенства правовых норм, которые повышают вероятность коррупционных действий. Решение о проведении антикоррупционной экспертизы правовых актов и (или) проектов принимается директором Школы при наличии достаточных оснований предполагать о присутствии в правовых актах и (или) их проектах коррупционных факторов. Граждане (обучающиеся, родители (законные представители) несовершеннолетних обучающихся), работники Школы вправе обратиться к председателю комиссии по антикоррупционной политике Школы с сообщением о проведении антикоррупционной экспертизы действующих правовых актов.</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 </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b/>
          <w:bCs/>
          <w:color w:val="000000"/>
          <w:sz w:val="24"/>
          <w:szCs w:val="24"/>
          <w:lang w:eastAsia="ru-RU"/>
        </w:rPr>
        <w:t>10. Ответственность работников Школы</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Каждый работник при заключении трудового договора должен быть ознакомлен под подпись с антикоррупционной политикой Учреждения и локальными нормативными актами, касающимися противодействия коррупции, изданными в Учреждении, и соблюдать принципы и требования данных документов. Работники Учреждения, независимо от занимаемой должности, несут ответственность, предусмотренную действующим законодательством Российской Федерации, за несоблюдение принципов и требований настоящей антикоррупционной политики.</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b/>
          <w:bCs/>
          <w:color w:val="000000"/>
          <w:sz w:val="24"/>
          <w:szCs w:val="24"/>
          <w:lang w:eastAsia="ru-RU"/>
        </w:rPr>
        <w:t>11. Порядок пересмотра и внесения изменений в антикоррупционную политику Учреждения</w:t>
      </w:r>
    </w:p>
    <w:p w:rsidR="002E4CE7" w:rsidRPr="002E4CE7" w:rsidRDefault="002E4CE7" w:rsidP="002E4CE7">
      <w:pPr>
        <w:spacing w:after="0" w:line="231" w:lineRule="atLeast"/>
        <w:rPr>
          <w:rFonts w:ascii="Verdana" w:eastAsia="Times New Roman" w:hAnsi="Verdana" w:cs="Times New Roman"/>
          <w:color w:val="000000"/>
          <w:sz w:val="17"/>
          <w:szCs w:val="17"/>
          <w:lang w:eastAsia="ru-RU"/>
        </w:rPr>
      </w:pPr>
      <w:r w:rsidRPr="002E4CE7">
        <w:rPr>
          <w:rFonts w:ascii="Verdana" w:eastAsia="Times New Roman" w:hAnsi="Verdana" w:cs="Times New Roman"/>
          <w:color w:val="000000"/>
          <w:sz w:val="17"/>
          <w:szCs w:val="17"/>
          <w:lang w:eastAsia="ru-RU"/>
        </w:rPr>
        <w:t> </w:t>
      </w:r>
    </w:p>
    <w:p w:rsidR="002E4CE7" w:rsidRPr="002E4CE7" w:rsidRDefault="002E4CE7" w:rsidP="002E4CE7">
      <w:pPr>
        <w:spacing w:after="0" w:line="240" w:lineRule="auto"/>
        <w:jc w:val="both"/>
        <w:rPr>
          <w:rFonts w:ascii="Verdana" w:eastAsia="Times New Roman" w:hAnsi="Verdana" w:cs="Times New Roman"/>
          <w:color w:val="000000"/>
          <w:sz w:val="17"/>
          <w:szCs w:val="17"/>
          <w:lang w:eastAsia="ru-RU"/>
        </w:rPr>
      </w:pPr>
      <w:r w:rsidRPr="002E4CE7">
        <w:rPr>
          <w:rFonts w:ascii="Times New Roman" w:eastAsia="Times New Roman" w:hAnsi="Times New Roman" w:cs="Times New Roman"/>
          <w:color w:val="000000"/>
          <w:sz w:val="24"/>
          <w:szCs w:val="24"/>
          <w:lang w:eastAsia="ru-RU"/>
        </w:rPr>
        <w:t>В процессе работы должен осуществляться регулярный мониторинг хода и эффективности реализации антикоррупционной политики, а также выявленных фактов коррупции и способов их устранения. Основными направлениями антикоррупционной экспертизы является: - обобщение и анализ результатов антикоррупционной экспертизы локальных нормативных документов Учреждения; - изучение мнения трудового коллектива о состоянии коррупции в Учреждении и эффективности принимаемых антикоррупционных мер; - изучение и анализ принимаемых в Учреждении мер по противодействию коррупции. Должностное лицо, ответственное за реализацию антикоррупционной политики в Учреждении, ежегодно представляет руководству Учреждения соответствующий отчет. Если по результатам мониторинга возникают сомнения в эффективности реализуемых антикоррупционных мероприятий, в антикоррупционную политику вносятся изменения и дополнения. Пересмотр принятой антикоррупционной политики может проводиться и в иных случаях, таких как внесение изменений в Трудовой кодекс РФ и законодательство о противодействии коррупции, а также по представлению предложений работников Учреждения или иных лиц.</w:t>
      </w:r>
    </w:p>
    <w:p w:rsidR="005E2FCE" w:rsidRDefault="005E2FCE"/>
    <w:sectPr w:rsidR="005E2F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AE"/>
    <w:rsid w:val="00147FAE"/>
    <w:rsid w:val="002E4CE7"/>
    <w:rsid w:val="005E2FCE"/>
    <w:rsid w:val="00CA0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48037-4324-4F5E-A655-4F6F5357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4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E4C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92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3356</Words>
  <Characters>19134</Characters>
  <Application>Microsoft Office Word</Application>
  <DocSecurity>0</DocSecurity>
  <Lines>159</Lines>
  <Paragraphs>44</Paragraphs>
  <ScaleCrop>false</ScaleCrop>
  <Company/>
  <LinksUpToDate>false</LinksUpToDate>
  <CharactersWithSpaces>22446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Делопроизводитель</dc:creator>
  <cp:keywords/>
  <dc:description/>
  <cp:lastModifiedBy>Делопроизводитель</cp:lastModifiedBy>
  <cp:revision>4</cp:revision>
  <dcterms:created xsi:type="dcterms:W3CDTF">2023-01-19T06:13:00Z</dcterms:created>
  <dcterms:modified xsi:type="dcterms:W3CDTF">2023-01-20T09:47:00Z</dcterms:modified>
</cp:coreProperties>
</file>